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.xml" ContentType="application/vnd.ms-office.intelligenc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074AC7" w14:textId="294FA2B4" w:rsidR="04BEE917" w:rsidRDefault="0B881053" w:rsidP="0B881053">
      <w:pPr>
        <w:spacing w:line="276" w:lineRule="auto"/>
        <w:jc w:val="center"/>
        <w:rPr>
          <w:rFonts w:ascii="Arial" w:eastAsia="Arial" w:hAnsi="Arial" w:cs="Arial"/>
          <w:b/>
          <w:bCs/>
          <w:color w:val="323E4F" w:themeColor="text2" w:themeShade="BF"/>
          <w:sz w:val="24"/>
          <w:szCs w:val="24"/>
        </w:rPr>
      </w:pPr>
      <w:r w:rsidRPr="001565CA">
        <w:rPr>
          <w:rFonts w:ascii="Arial" w:eastAsia="Arial" w:hAnsi="Arial" w:cs="Arial"/>
          <w:b/>
          <w:bCs/>
          <w:color w:val="323E4F" w:themeColor="text2" w:themeShade="BF"/>
          <w:sz w:val="24"/>
          <w:szCs w:val="24"/>
        </w:rPr>
        <w:t xml:space="preserve">STANDARD WYKONANIA </w:t>
      </w:r>
    </w:p>
    <w:p w14:paraId="157C6A3A" w14:textId="69106803" w:rsidR="0001590A" w:rsidRPr="001565CA" w:rsidRDefault="0001590A" w:rsidP="0B881053">
      <w:pPr>
        <w:spacing w:line="276" w:lineRule="auto"/>
        <w:jc w:val="center"/>
        <w:rPr>
          <w:rFonts w:ascii="Arial" w:eastAsia="Arial" w:hAnsi="Arial" w:cs="Arial"/>
          <w:b/>
          <w:bCs/>
          <w:color w:val="323E4F" w:themeColor="text2" w:themeShade="BF"/>
          <w:sz w:val="24"/>
          <w:szCs w:val="24"/>
        </w:rPr>
      </w:pPr>
      <w:r>
        <w:rPr>
          <w:rFonts w:ascii="Arial" w:eastAsia="Arial" w:hAnsi="Arial" w:cs="Arial"/>
          <w:b/>
          <w:bCs/>
          <w:color w:val="323E4F" w:themeColor="text2" w:themeShade="BF"/>
          <w:sz w:val="24"/>
          <w:szCs w:val="24"/>
        </w:rPr>
        <w:t>DOPIEWIEC UL. WIERZBOWA</w:t>
      </w:r>
    </w:p>
    <w:p w14:paraId="510AD539" w14:textId="77777777" w:rsidR="009565BA" w:rsidRDefault="009565BA" w:rsidP="04BEE917">
      <w:pPr>
        <w:spacing w:line="240" w:lineRule="auto"/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</w:pPr>
    </w:p>
    <w:p w14:paraId="57C27F76" w14:textId="1C71B3C9" w:rsidR="04BEE917" w:rsidRDefault="04BEE917" w:rsidP="04BEE917">
      <w:pPr>
        <w:spacing w:line="240" w:lineRule="auto"/>
        <w:rPr>
          <w:rFonts w:ascii="Arial" w:eastAsia="Arial" w:hAnsi="Arial" w:cs="Arial"/>
          <w:b/>
          <w:bCs/>
          <w:color w:val="000000" w:themeColor="text1"/>
          <w:sz w:val="23"/>
          <w:szCs w:val="23"/>
          <w:u w:val="single"/>
        </w:rPr>
      </w:pPr>
      <w:r w:rsidRPr="04BEE917">
        <w:rPr>
          <w:rFonts w:ascii="Arial" w:eastAsia="Arial" w:hAnsi="Arial" w:cs="Arial"/>
          <w:b/>
          <w:bCs/>
          <w:color w:val="000000" w:themeColor="text1"/>
          <w:sz w:val="23"/>
          <w:szCs w:val="23"/>
          <w:u w:val="single"/>
        </w:rPr>
        <w:t>1. KONSTRUKCJA</w:t>
      </w:r>
    </w:p>
    <w:p w14:paraId="4B3DB43C" w14:textId="75CF4BD2" w:rsidR="04BEE917" w:rsidRDefault="04BEE917" w:rsidP="04BEE917">
      <w:pPr>
        <w:pStyle w:val="Akapitzlist"/>
        <w:numPr>
          <w:ilvl w:val="0"/>
          <w:numId w:val="4"/>
        </w:numPr>
        <w:spacing w:line="240" w:lineRule="auto"/>
        <w:rPr>
          <w:rFonts w:ascii="Arial" w:eastAsia="Arial" w:hAnsi="Arial" w:cs="Arial"/>
          <w:color w:val="000000" w:themeColor="text1"/>
          <w:sz w:val="23"/>
          <w:szCs w:val="23"/>
        </w:rPr>
      </w:pPr>
      <w:r w:rsidRPr="04BEE917">
        <w:rPr>
          <w:rFonts w:ascii="Arial" w:eastAsia="Arial" w:hAnsi="Arial" w:cs="Arial"/>
          <w:color w:val="000000" w:themeColor="text1"/>
          <w:sz w:val="23"/>
          <w:szCs w:val="23"/>
        </w:rPr>
        <w:t xml:space="preserve">fundament – ławy żelbetowe </w:t>
      </w:r>
      <w:r>
        <w:tab/>
      </w:r>
      <w:r>
        <w:tab/>
      </w:r>
    </w:p>
    <w:p w14:paraId="7DDAA945" w14:textId="2BE1403A" w:rsidR="04BEE917" w:rsidRDefault="04BEE917" w:rsidP="04BEE917">
      <w:pPr>
        <w:pStyle w:val="Akapitzlist"/>
        <w:numPr>
          <w:ilvl w:val="0"/>
          <w:numId w:val="4"/>
        </w:numPr>
        <w:spacing w:line="240" w:lineRule="auto"/>
        <w:rPr>
          <w:rFonts w:ascii="Arial" w:eastAsia="Arial" w:hAnsi="Arial" w:cs="Arial"/>
          <w:color w:val="000000" w:themeColor="text1"/>
          <w:sz w:val="23"/>
          <w:szCs w:val="23"/>
        </w:rPr>
      </w:pPr>
      <w:r w:rsidRPr="04BEE917">
        <w:rPr>
          <w:rFonts w:ascii="Arial" w:eastAsia="Arial" w:hAnsi="Arial" w:cs="Arial"/>
          <w:color w:val="000000" w:themeColor="text1"/>
          <w:sz w:val="23"/>
          <w:szCs w:val="23"/>
        </w:rPr>
        <w:t>ściany fundamentowe – bloczki betonowe M6</w:t>
      </w:r>
      <w:r>
        <w:tab/>
      </w:r>
    </w:p>
    <w:p w14:paraId="7F641D72" w14:textId="0DF4FA50" w:rsidR="04BEE917" w:rsidRPr="00DF0B82" w:rsidRDefault="04BEE917" w:rsidP="04BEE917">
      <w:pPr>
        <w:pStyle w:val="Akapitzlist"/>
        <w:numPr>
          <w:ilvl w:val="0"/>
          <w:numId w:val="4"/>
        </w:numPr>
        <w:spacing w:line="240" w:lineRule="auto"/>
        <w:rPr>
          <w:rFonts w:ascii="Arial" w:eastAsia="Arial" w:hAnsi="Arial" w:cs="Arial"/>
          <w:color w:val="000000" w:themeColor="text1"/>
          <w:sz w:val="23"/>
          <w:szCs w:val="23"/>
        </w:rPr>
      </w:pPr>
      <w:r w:rsidRPr="00DF0B82">
        <w:rPr>
          <w:rFonts w:ascii="Arial" w:eastAsia="Arial" w:hAnsi="Arial" w:cs="Arial"/>
          <w:color w:val="000000" w:themeColor="text1"/>
          <w:sz w:val="23"/>
          <w:szCs w:val="23"/>
        </w:rPr>
        <w:t>ściany zewnętrzne – ceramika grubości 24 cm</w:t>
      </w:r>
      <w:r w:rsidRPr="00DF0B82">
        <w:rPr>
          <w:rFonts w:ascii="Arial" w:hAnsi="Arial" w:cs="Arial"/>
          <w:sz w:val="23"/>
          <w:szCs w:val="23"/>
        </w:rPr>
        <w:tab/>
      </w:r>
    </w:p>
    <w:p w14:paraId="24530F55" w14:textId="22B42B13" w:rsidR="00DF0B82" w:rsidRPr="00DF0B82" w:rsidRDefault="00DF0B82" w:rsidP="04BEE917">
      <w:pPr>
        <w:pStyle w:val="Akapitzlist"/>
        <w:numPr>
          <w:ilvl w:val="0"/>
          <w:numId w:val="4"/>
        </w:numPr>
        <w:spacing w:line="240" w:lineRule="auto"/>
        <w:rPr>
          <w:rFonts w:ascii="Arial" w:eastAsia="Arial" w:hAnsi="Arial" w:cs="Arial"/>
          <w:color w:val="000000" w:themeColor="text1"/>
          <w:sz w:val="23"/>
          <w:szCs w:val="23"/>
        </w:rPr>
      </w:pPr>
      <w:r w:rsidRPr="00DF0B82">
        <w:rPr>
          <w:rFonts w:ascii="Arial" w:hAnsi="Arial" w:cs="Arial"/>
          <w:sz w:val="23"/>
          <w:szCs w:val="23"/>
        </w:rPr>
        <w:t xml:space="preserve">ściana pomiędzy lokalami – </w:t>
      </w:r>
      <w:proofErr w:type="spellStart"/>
      <w:r w:rsidR="009565BA">
        <w:rPr>
          <w:rFonts w:ascii="Arial" w:hAnsi="Arial" w:cs="Arial"/>
          <w:sz w:val="23"/>
          <w:szCs w:val="23"/>
        </w:rPr>
        <w:t>Silka</w:t>
      </w:r>
      <w:proofErr w:type="spellEnd"/>
      <w:r w:rsidR="009565BA">
        <w:rPr>
          <w:rFonts w:ascii="Arial" w:hAnsi="Arial" w:cs="Arial"/>
          <w:sz w:val="23"/>
          <w:szCs w:val="23"/>
        </w:rPr>
        <w:t xml:space="preserve"> 24 cm</w:t>
      </w:r>
      <w:r w:rsidR="00367407">
        <w:rPr>
          <w:rFonts w:ascii="Arial" w:hAnsi="Arial" w:cs="Arial"/>
          <w:sz w:val="23"/>
          <w:szCs w:val="23"/>
        </w:rPr>
        <w:t>, na strychu nieużytkowym zastosowano Porotherm</w:t>
      </w:r>
    </w:p>
    <w:p w14:paraId="5C7F4A2F" w14:textId="4054137E" w:rsidR="04BEE917" w:rsidRPr="00DF0B82" w:rsidRDefault="04BEE917" w:rsidP="04BEE917">
      <w:pPr>
        <w:pStyle w:val="Akapitzlist"/>
        <w:numPr>
          <w:ilvl w:val="0"/>
          <w:numId w:val="4"/>
        </w:numPr>
        <w:spacing w:line="240" w:lineRule="auto"/>
        <w:rPr>
          <w:rFonts w:ascii="Arial" w:eastAsia="Arial" w:hAnsi="Arial" w:cs="Arial"/>
          <w:color w:val="000000" w:themeColor="text1"/>
          <w:sz w:val="23"/>
          <w:szCs w:val="23"/>
        </w:rPr>
      </w:pPr>
      <w:r w:rsidRPr="00DF0B82">
        <w:rPr>
          <w:rFonts w:ascii="Arial" w:eastAsia="Arial" w:hAnsi="Arial" w:cs="Arial"/>
          <w:color w:val="000000" w:themeColor="text1"/>
          <w:sz w:val="23"/>
          <w:szCs w:val="23"/>
        </w:rPr>
        <w:t>ścianki działowe wewnętrzne – beton komórkowy gr.</w:t>
      </w:r>
      <w:r w:rsidR="009565BA">
        <w:rPr>
          <w:rFonts w:ascii="Arial" w:eastAsia="Arial" w:hAnsi="Arial" w:cs="Arial"/>
          <w:color w:val="000000" w:themeColor="text1"/>
          <w:sz w:val="23"/>
          <w:szCs w:val="23"/>
        </w:rPr>
        <w:t xml:space="preserve"> 8 cm</w:t>
      </w:r>
      <w:r w:rsidR="002A7922">
        <w:rPr>
          <w:rFonts w:ascii="Arial" w:eastAsia="Arial" w:hAnsi="Arial" w:cs="Arial"/>
          <w:color w:val="000000" w:themeColor="text1"/>
          <w:sz w:val="23"/>
          <w:szCs w:val="23"/>
        </w:rPr>
        <w:t xml:space="preserve">, </w:t>
      </w:r>
    </w:p>
    <w:p w14:paraId="0D6D0A25" w14:textId="79E30040" w:rsidR="04BEE917" w:rsidRPr="00DF0B82" w:rsidRDefault="04BEE917" w:rsidP="04BEE917">
      <w:pPr>
        <w:pStyle w:val="Akapitzlist"/>
        <w:numPr>
          <w:ilvl w:val="0"/>
          <w:numId w:val="4"/>
        </w:numPr>
        <w:spacing w:line="240" w:lineRule="auto"/>
        <w:rPr>
          <w:rFonts w:ascii="Arial" w:eastAsia="Arial" w:hAnsi="Arial" w:cs="Arial"/>
          <w:color w:val="000000" w:themeColor="text1"/>
          <w:sz w:val="23"/>
          <w:szCs w:val="23"/>
        </w:rPr>
      </w:pPr>
      <w:r w:rsidRPr="00DF0B82">
        <w:rPr>
          <w:rFonts w:ascii="Arial" w:eastAsia="Arial" w:hAnsi="Arial" w:cs="Arial"/>
          <w:color w:val="000000" w:themeColor="text1"/>
          <w:sz w:val="23"/>
          <w:szCs w:val="23"/>
        </w:rPr>
        <w:t xml:space="preserve">dach – konstrukcja drewniana </w:t>
      </w:r>
      <w:r w:rsidR="00184A5D">
        <w:rPr>
          <w:rFonts w:ascii="Arial" w:eastAsia="Arial" w:hAnsi="Arial" w:cs="Arial"/>
          <w:color w:val="000000" w:themeColor="text1"/>
          <w:sz w:val="23"/>
          <w:szCs w:val="23"/>
        </w:rPr>
        <w:t>–</w:t>
      </w:r>
      <w:r w:rsidRPr="00DF0B82">
        <w:rPr>
          <w:rFonts w:ascii="Arial" w:eastAsia="Arial" w:hAnsi="Arial" w:cs="Arial"/>
          <w:color w:val="000000" w:themeColor="text1"/>
          <w:sz w:val="23"/>
          <w:szCs w:val="23"/>
        </w:rPr>
        <w:t xml:space="preserve"> </w:t>
      </w:r>
      <w:r w:rsidR="00184A5D">
        <w:rPr>
          <w:rFonts w:ascii="Arial" w:eastAsia="Arial" w:hAnsi="Arial" w:cs="Arial"/>
          <w:color w:val="000000" w:themeColor="text1"/>
          <w:sz w:val="23"/>
          <w:szCs w:val="23"/>
        </w:rPr>
        <w:t xml:space="preserve">kratownica </w:t>
      </w:r>
      <w:r w:rsidRPr="00DF0B82">
        <w:rPr>
          <w:rFonts w:ascii="Arial" w:hAnsi="Arial" w:cs="Arial"/>
          <w:sz w:val="23"/>
          <w:szCs w:val="23"/>
        </w:rPr>
        <w:tab/>
      </w:r>
    </w:p>
    <w:p w14:paraId="25D5958F" w14:textId="297D948D" w:rsidR="04BEE917" w:rsidRPr="00DF0B82" w:rsidRDefault="04BEE917" w:rsidP="04BEE917">
      <w:pPr>
        <w:pStyle w:val="Akapitzlist"/>
        <w:numPr>
          <w:ilvl w:val="0"/>
          <w:numId w:val="4"/>
        </w:numPr>
        <w:spacing w:line="240" w:lineRule="auto"/>
        <w:rPr>
          <w:rFonts w:ascii="Arial" w:eastAsia="Arial" w:hAnsi="Arial" w:cs="Arial"/>
          <w:color w:val="000000" w:themeColor="text1"/>
          <w:sz w:val="23"/>
          <w:szCs w:val="23"/>
        </w:rPr>
      </w:pPr>
      <w:r w:rsidRPr="00DF0B82">
        <w:rPr>
          <w:rFonts w:ascii="Arial" w:eastAsia="Arial" w:hAnsi="Arial" w:cs="Arial"/>
          <w:color w:val="000000" w:themeColor="text1"/>
          <w:sz w:val="23"/>
          <w:szCs w:val="23"/>
        </w:rPr>
        <w:t xml:space="preserve">dach pokrycie dachówka betonowa </w:t>
      </w:r>
      <w:proofErr w:type="spellStart"/>
      <w:r w:rsidRPr="00DF0B82">
        <w:rPr>
          <w:rFonts w:ascii="Arial" w:eastAsia="Arial" w:hAnsi="Arial" w:cs="Arial"/>
          <w:color w:val="000000" w:themeColor="text1"/>
          <w:sz w:val="23"/>
          <w:szCs w:val="23"/>
        </w:rPr>
        <w:t>Braas</w:t>
      </w:r>
      <w:proofErr w:type="spellEnd"/>
      <w:r w:rsidRPr="00DF0B82">
        <w:rPr>
          <w:rFonts w:ascii="Arial" w:hAnsi="Arial" w:cs="Arial"/>
          <w:sz w:val="23"/>
          <w:szCs w:val="23"/>
        </w:rPr>
        <w:tab/>
      </w:r>
    </w:p>
    <w:p w14:paraId="5AA4248A" w14:textId="66F3B455" w:rsidR="04BEE917" w:rsidRDefault="04BEE917" w:rsidP="04BEE917">
      <w:pPr>
        <w:pStyle w:val="Akapitzlist"/>
        <w:numPr>
          <w:ilvl w:val="0"/>
          <w:numId w:val="4"/>
        </w:numPr>
        <w:spacing w:line="240" w:lineRule="auto"/>
        <w:rPr>
          <w:rFonts w:ascii="Arial" w:eastAsia="Arial" w:hAnsi="Arial" w:cs="Arial"/>
          <w:color w:val="000000" w:themeColor="text1"/>
          <w:sz w:val="23"/>
          <w:szCs w:val="23"/>
        </w:rPr>
      </w:pPr>
      <w:r w:rsidRPr="04BEE917">
        <w:rPr>
          <w:rFonts w:ascii="Arial" w:eastAsia="Arial" w:hAnsi="Arial" w:cs="Arial"/>
          <w:color w:val="000000" w:themeColor="text1"/>
          <w:sz w:val="23"/>
          <w:szCs w:val="23"/>
        </w:rPr>
        <w:t xml:space="preserve">rynny </w:t>
      </w:r>
      <w:r>
        <w:tab/>
      </w:r>
      <w:r w:rsidRPr="04BEE917">
        <w:rPr>
          <w:rFonts w:ascii="Arial" w:eastAsia="Arial" w:hAnsi="Arial" w:cs="Arial"/>
          <w:color w:val="000000" w:themeColor="text1"/>
          <w:sz w:val="23"/>
          <w:szCs w:val="23"/>
        </w:rPr>
        <w:t>PCV</w:t>
      </w:r>
    </w:p>
    <w:p w14:paraId="1BC9616A" w14:textId="39B7871C" w:rsidR="04BEE917" w:rsidRDefault="04BEE917" w:rsidP="04BEE917">
      <w:pPr>
        <w:pStyle w:val="Akapitzlist"/>
        <w:numPr>
          <w:ilvl w:val="0"/>
          <w:numId w:val="4"/>
        </w:numPr>
        <w:spacing w:line="240" w:lineRule="auto"/>
        <w:rPr>
          <w:rFonts w:ascii="Arial" w:eastAsia="Arial" w:hAnsi="Arial" w:cs="Arial"/>
          <w:color w:val="000000" w:themeColor="text1"/>
          <w:sz w:val="23"/>
          <w:szCs w:val="23"/>
        </w:rPr>
      </w:pPr>
      <w:r w:rsidRPr="04BEE917">
        <w:rPr>
          <w:rFonts w:ascii="Arial" w:eastAsia="Arial" w:hAnsi="Arial" w:cs="Arial"/>
          <w:color w:val="000000" w:themeColor="text1"/>
          <w:sz w:val="23"/>
          <w:szCs w:val="23"/>
        </w:rPr>
        <w:t>poddasze</w:t>
      </w:r>
      <w:r w:rsidR="002A7922">
        <w:rPr>
          <w:rFonts w:ascii="Arial" w:eastAsia="Arial" w:hAnsi="Arial" w:cs="Arial"/>
          <w:color w:val="000000" w:themeColor="text1"/>
          <w:sz w:val="23"/>
          <w:szCs w:val="23"/>
        </w:rPr>
        <w:t xml:space="preserve"> (strych nieużytkowy)</w:t>
      </w:r>
      <w:r w:rsidRPr="04BEE917">
        <w:rPr>
          <w:rFonts w:ascii="Arial" w:eastAsia="Arial" w:hAnsi="Arial" w:cs="Arial"/>
          <w:color w:val="000000" w:themeColor="text1"/>
          <w:sz w:val="23"/>
          <w:szCs w:val="23"/>
        </w:rPr>
        <w:t xml:space="preserve"> ocieplone wełną gr. </w:t>
      </w:r>
      <w:r w:rsidR="00F11726">
        <w:rPr>
          <w:rFonts w:ascii="Arial" w:eastAsia="Arial" w:hAnsi="Arial" w:cs="Arial"/>
          <w:color w:val="000000" w:themeColor="text1"/>
          <w:sz w:val="23"/>
          <w:szCs w:val="23"/>
        </w:rPr>
        <w:t>30</w:t>
      </w:r>
      <w:r w:rsidRPr="04BEE917">
        <w:rPr>
          <w:rFonts w:ascii="Arial" w:eastAsia="Arial" w:hAnsi="Arial" w:cs="Arial"/>
          <w:color w:val="000000" w:themeColor="text1"/>
          <w:sz w:val="23"/>
          <w:szCs w:val="23"/>
        </w:rPr>
        <w:t xml:space="preserve"> cm</w:t>
      </w:r>
    </w:p>
    <w:p w14:paraId="27FF7518" w14:textId="59EA4E09" w:rsidR="04BEE917" w:rsidRPr="000A35D3" w:rsidRDefault="04BEE917" w:rsidP="000A35D3">
      <w:pPr>
        <w:pStyle w:val="Akapitzlist"/>
        <w:numPr>
          <w:ilvl w:val="0"/>
          <w:numId w:val="4"/>
        </w:numPr>
        <w:spacing w:line="240" w:lineRule="auto"/>
        <w:rPr>
          <w:rFonts w:ascii="Arial" w:eastAsia="Arial" w:hAnsi="Arial" w:cs="Arial"/>
          <w:color w:val="000000" w:themeColor="text1"/>
          <w:sz w:val="23"/>
          <w:szCs w:val="23"/>
        </w:rPr>
      </w:pPr>
      <w:r w:rsidRPr="04BEE917">
        <w:rPr>
          <w:rFonts w:ascii="Arial" w:eastAsia="Arial" w:hAnsi="Arial" w:cs="Arial"/>
          <w:color w:val="000000" w:themeColor="text1"/>
          <w:sz w:val="23"/>
          <w:szCs w:val="23"/>
        </w:rPr>
        <w:t>strop poddasza płyta g-k bez szpachlowania</w:t>
      </w:r>
    </w:p>
    <w:p w14:paraId="3D331C74" w14:textId="397FBD80" w:rsidR="04BEE917" w:rsidRDefault="04BEE917" w:rsidP="04BEE917">
      <w:pPr>
        <w:spacing w:line="240" w:lineRule="auto"/>
        <w:rPr>
          <w:rFonts w:ascii="Arial" w:eastAsia="Arial" w:hAnsi="Arial" w:cs="Arial"/>
          <w:b/>
          <w:bCs/>
          <w:color w:val="000000" w:themeColor="text1"/>
          <w:sz w:val="23"/>
          <w:szCs w:val="23"/>
          <w:u w:val="single"/>
        </w:rPr>
      </w:pPr>
      <w:r w:rsidRPr="04BEE917">
        <w:rPr>
          <w:rFonts w:ascii="Arial" w:eastAsia="Arial" w:hAnsi="Arial" w:cs="Arial"/>
          <w:b/>
          <w:bCs/>
          <w:color w:val="000000" w:themeColor="text1"/>
          <w:sz w:val="23"/>
          <w:szCs w:val="23"/>
          <w:u w:val="single"/>
        </w:rPr>
        <w:t>2. IZOLACJA</w:t>
      </w:r>
    </w:p>
    <w:p w14:paraId="0F6CE224" w14:textId="156AB5A6" w:rsidR="04BEE917" w:rsidRPr="00981796" w:rsidRDefault="04BEE917" w:rsidP="04BEE917">
      <w:pPr>
        <w:pStyle w:val="Akapitzlist"/>
        <w:numPr>
          <w:ilvl w:val="0"/>
          <w:numId w:val="3"/>
        </w:numPr>
        <w:spacing w:line="240" w:lineRule="auto"/>
        <w:rPr>
          <w:rFonts w:ascii="Arial" w:eastAsia="Arial" w:hAnsi="Arial" w:cs="Arial"/>
          <w:color w:val="000000" w:themeColor="text1"/>
          <w:sz w:val="23"/>
          <w:szCs w:val="23"/>
        </w:rPr>
      </w:pPr>
      <w:r w:rsidRPr="00981796">
        <w:rPr>
          <w:rFonts w:ascii="Arial" w:eastAsia="Arial" w:hAnsi="Arial" w:cs="Arial"/>
          <w:color w:val="000000" w:themeColor="text1"/>
          <w:sz w:val="23"/>
          <w:szCs w:val="23"/>
        </w:rPr>
        <w:t>pionowa: 2# ABIZOL</w:t>
      </w:r>
      <w:r w:rsidRPr="00981796">
        <w:rPr>
          <w:rFonts w:ascii="Arial" w:hAnsi="Arial" w:cs="Arial"/>
          <w:sz w:val="23"/>
          <w:szCs w:val="23"/>
        </w:rPr>
        <w:tab/>
      </w:r>
    </w:p>
    <w:p w14:paraId="4B8E86E9" w14:textId="77777777" w:rsidR="00981796" w:rsidRPr="00981796" w:rsidRDefault="04BEE917" w:rsidP="00981796">
      <w:pPr>
        <w:pStyle w:val="Akapitzlist"/>
        <w:numPr>
          <w:ilvl w:val="0"/>
          <w:numId w:val="3"/>
        </w:numPr>
        <w:spacing w:line="240" w:lineRule="auto"/>
        <w:rPr>
          <w:rFonts w:ascii="Arial" w:eastAsia="Arial" w:hAnsi="Arial" w:cs="Arial"/>
          <w:color w:val="000000" w:themeColor="text1"/>
          <w:sz w:val="23"/>
          <w:szCs w:val="23"/>
        </w:rPr>
      </w:pPr>
      <w:r w:rsidRPr="00981796">
        <w:rPr>
          <w:rFonts w:ascii="Arial" w:eastAsia="Arial" w:hAnsi="Arial" w:cs="Arial"/>
          <w:color w:val="000000" w:themeColor="text1"/>
          <w:sz w:val="23"/>
          <w:szCs w:val="23"/>
        </w:rPr>
        <w:t xml:space="preserve">pomieszczeń – folia izolacyjna </w:t>
      </w:r>
    </w:p>
    <w:p w14:paraId="3DF4E9F7" w14:textId="521E3EE9" w:rsidR="00981796" w:rsidRPr="00981796" w:rsidRDefault="00981796" w:rsidP="00981796">
      <w:pPr>
        <w:pStyle w:val="Akapitzlist"/>
        <w:numPr>
          <w:ilvl w:val="0"/>
          <w:numId w:val="3"/>
        </w:numPr>
        <w:spacing w:line="240" w:lineRule="auto"/>
        <w:rPr>
          <w:rFonts w:ascii="Arial" w:eastAsia="Arial" w:hAnsi="Arial" w:cs="Arial"/>
          <w:color w:val="000000" w:themeColor="text1"/>
          <w:sz w:val="23"/>
          <w:szCs w:val="23"/>
        </w:rPr>
      </w:pPr>
      <w:r w:rsidRPr="00981796">
        <w:rPr>
          <w:rFonts w:ascii="Arial" w:hAnsi="Arial" w:cs="Arial"/>
          <w:sz w:val="23"/>
          <w:szCs w:val="23"/>
        </w:rPr>
        <w:t>izolacja ścian zewnętrznych – styropian</w:t>
      </w:r>
      <w:r w:rsidR="002A7922">
        <w:rPr>
          <w:rFonts w:ascii="Arial" w:hAnsi="Arial" w:cs="Arial"/>
          <w:sz w:val="23"/>
          <w:szCs w:val="23"/>
        </w:rPr>
        <w:t xml:space="preserve"> biały 20 </w:t>
      </w:r>
      <w:r w:rsidRPr="00981796">
        <w:rPr>
          <w:rFonts w:ascii="Arial" w:hAnsi="Arial" w:cs="Arial"/>
          <w:sz w:val="23"/>
          <w:szCs w:val="23"/>
        </w:rPr>
        <w:t>c</w:t>
      </w:r>
      <w:r w:rsidR="0001590A">
        <w:rPr>
          <w:rFonts w:ascii="Arial" w:hAnsi="Arial" w:cs="Arial"/>
          <w:sz w:val="23"/>
          <w:szCs w:val="23"/>
        </w:rPr>
        <w:t>m</w:t>
      </w:r>
      <w:r w:rsidR="002A7922">
        <w:rPr>
          <w:rFonts w:ascii="Arial" w:hAnsi="Arial" w:cs="Arial"/>
          <w:sz w:val="23"/>
          <w:szCs w:val="23"/>
        </w:rPr>
        <w:t xml:space="preserve"> i wełna gr. 15 cm</w:t>
      </w:r>
    </w:p>
    <w:p w14:paraId="4B1BE2B4" w14:textId="00341EAD" w:rsidR="00981796" w:rsidRPr="00981796" w:rsidRDefault="00981796" w:rsidP="00981796">
      <w:pPr>
        <w:pStyle w:val="Akapitzlist"/>
        <w:numPr>
          <w:ilvl w:val="0"/>
          <w:numId w:val="3"/>
        </w:numPr>
        <w:spacing w:line="240" w:lineRule="auto"/>
        <w:rPr>
          <w:rFonts w:ascii="Arial" w:eastAsia="Arial" w:hAnsi="Arial" w:cs="Arial"/>
          <w:color w:val="000000" w:themeColor="text1"/>
          <w:sz w:val="23"/>
          <w:szCs w:val="23"/>
        </w:rPr>
      </w:pPr>
      <w:r w:rsidRPr="00981796">
        <w:rPr>
          <w:rFonts w:ascii="Arial" w:hAnsi="Arial" w:cs="Arial"/>
          <w:sz w:val="23"/>
          <w:szCs w:val="23"/>
        </w:rPr>
        <w:t>izolacje przeciwwilgociowe i przeciwwodne</w:t>
      </w:r>
    </w:p>
    <w:p w14:paraId="00455E08" w14:textId="14F9566E" w:rsidR="04BEE917" w:rsidRDefault="04BEE917" w:rsidP="04BEE917">
      <w:pPr>
        <w:spacing w:line="240" w:lineRule="auto"/>
        <w:rPr>
          <w:rFonts w:ascii="Arial" w:eastAsia="Arial" w:hAnsi="Arial" w:cs="Arial"/>
          <w:b/>
          <w:bCs/>
          <w:color w:val="000000" w:themeColor="text1"/>
          <w:sz w:val="23"/>
          <w:szCs w:val="23"/>
          <w:u w:val="single"/>
        </w:rPr>
      </w:pPr>
      <w:r w:rsidRPr="04BEE917">
        <w:rPr>
          <w:rFonts w:ascii="Arial" w:eastAsia="Arial" w:hAnsi="Arial" w:cs="Arial"/>
          <w:b/>
          <w:bCs/>
          <w:color w:val="000000" w:themeColor="text1"/>
          <w:sz w:val="23"/>
          <w:szCs w:val="23"/>
          <w:u w:val="single"/>
        </w:rPr>
        <w:t>3. WYKOŃCZENIE WNĘTRZA</w:t>
      </w:r>
    </w:p>
    <w:p w14:paraId="291DCBF9" w14:textId="66DF12CA" w:rsidR="04BEE917" w:rsidRDefault="124C39B2" w:rsidP="04BEE917">
      <w:pPr>
        <w:pStyle w:val="Akapitzlist"/>
        <w:numPr>
          <w:ilvl w:val="0"/>
          <w:numId w:val="5"/>
        </w:numPr>
        <w:spacing w:line="240" w:lineRule="auto"/>
        <w:rPr>
          <w:rFonts w:ascii="Arial" w:eastAsia="Arial" w:hAnsi="Arial" w:cs="Arial"/>
          <w:color w:val="000000" w:themeColor="text1"/>
          <w:sz w:val="23"/>
          <w:szCs w:val="23"/>
        </w:rPr>
      </w:pPr>
      <w:r w:rsidRPr="124C39B2">
        <w:rPr>
          <w:rFonts w:ascii="Arial" w:eastAsia="Arial" w:hAnsi="Arial" w:cs="Arial"/>
          <w:color w:val="000000" w:themeColor="text1"/>
          <w:sz w:val="23"/>
          <w:szCs w:val="23"/>
        </w:rPr>
        <w:t>stolarka okienna okna PCV - okna 5-cio komorowe, 3 szybowe</w:t>
      </w:r>
      <w:r w:rsidR="000A35D3">
        <w:rPr>
          <w:rFonts w:ascii="Arial" w:eastAsia="Arial" w:hAnsi="Arial" w:cs="Arial"/>
          <w:color w:val="000000" w:themeColor="text1"/>
          <w:sz w:val="23"/>
          <w:szCs w:val="23"/>
        </w:rPr>
        <w:t xml:space="preserve"> </w:t>
      </w:r>
      <w:r w:rsidR="00184A5D">
        <w:rPr>
          <w:rFonts w:ascii="Arial" w:eastAsia="Arial" w:hAnsi="Arial" w:cs="Arial"/>
          <w:color w:val="000000" w:themeColor="text1"/>
          <w:sz w:val="23"/>
          <w:szCs w:val="23"/>
        </w:rPr>
        <w:t>firmy Rehau</w:t>
      </w:r>
    </w:p>
    <w:p w14:paraId="613370DF" w14:textId="2185902D" w:rsidR="04BEE917" w:rsidRDefault="04BEE917" w:rsidP="04BEE917">
      <w:pPr>
        <w:pStyle w:val="Akapitzlist"/>
        <w:numPr>
          <w:ilvl w:val="0"/>
          <w:numId w:val="5"/>
        </w:numPr>
        <w:spacing w:line="240" w:lineRule="auto"/>
        <w:rPr>
          <w:rFonts w:ascii="Arial" w:eastAsia="Arial" w:hAnsi="Arial" w:cs="Arial"/>
          <w:color w:val="000000" w:themeColor="text1"/>
          <w:sz w:val="23"/>
          <w:szCs w:val="23"/>
        </w:rPr>
      </w:pPr>
      <w:r w:rsidRPr="04BEE917">
        <w:rPr>
          <w:rFonts w:ascii="Arial" w:eastAsia="Arial" w:hAnsi="Arial" w:cs="Arial"/>
          <w:color w:val="000000" w:themeColor="text1"/>
          <w:sz w:val="23"/>
          <w:szCs w:val="23"/>
        </w:rPr>
        <w:t xml:space="preserve">okna-strona wewnętrzna koloru białego, z zewnątrz </w:t>
      </w:r>
      <w:r w:rsidR="0001590A">
        <w:rPr>
          <w:rFonts w:ascii="Arial" w:eastAsia="Arial" w:hAnsi="Arial" w:cs="Arial"/>
          <w:color w:val="000000" w:themeColor="text1"/>
          <w:sz w:val="23"/>
          <w:szCs w:val="23"/>
        </w:rPr>
        <w:t>–</w:t>
      </w:r>
      <w:r w:rsidRPr="04BEE917">
        <w:rPr>
          <w:rFonts w:ascii="Arial" w:eastAsia="Arial" w:hAnsi="Arial" w:cs="Arial"/>
          <w:color w:val="000000" w:themeColor="text1"/>
          <w:sz w:val="23"/>
          <w:szCs w:val="23"/>
        </w:rPr>
        <w:t xml:space="preserve"> </w:t>
      </w:r>
      <w:r w:rsidR="0001590A">
        <w:rPr>
          <w:rFonts w:ascii="Arial" w:eastAsia="Arial" w:hAnsi="Arial" w:cs="Arial"/>
          <w:color w:val="000000" w:themeColor="text1"/>
          <w:sz w:val="23"/>
          <w:szCs w:val="23"/>
        </w:rPr>
        <w:t>dąb Winchester</w:t>
      </w:r>
    </w:p>
    <w:p w14:paraId="2ED2900F" w14:textId="5E35FFEF" w:rsidR="00184A5D" w:rsidRPr="002074E5" w:rsidRDefault="04BEE917" w:rsidP="002074E5">
      <w:pPr>
        <w:pStyle w:val="Akapitzlist"/>
        <w:numPr>
          <w:ilvl w:val="0"/>
          <w:numId w:val="5"/>
        </w:numPr>
        <w:spacing w:line="240" w:lineRule="auto"/>
        <w:rPr>
          <w:rFonts w:ascii="Arial" w:eastAsia="Arial" w:hAnsi="Arial" w:cs="Arial"/>
          <w:color w:val="000000" w:themeColor="text1"/>
          <w:sz w:val="23"/>
          <w:szCs w:val="23"/>
        </w:rPr>
      </w:pPr>
      <w:r w:rsidRPr="04BEE917">
        <w:rPr>
          <w:rFonts w:ascii="Arial" w:eastAsia="Arial" w:hAnsi="Arial" w:cs="Arial"/>
          <w:color w:val="000000" w:themeColor="text1"/>
          <w:sz w:val="23"/>
          <w:szCs w:val="23"/>
        </w:rPr>
        <w:t xml:space="preserve">rolety zewnętrzne w kolorze </w:t>
      </w:r>
      <w:r w:rsidR="009565BA">
        <w:rPr>
          <w:rFonts w:ascii="Arial" w:eastAsia="Arial" w:hAnsi="Arial" w:cs="Arial"/>
          <w:color w:val="000000" w:themeColor="text1"/>
          <w:sz w:val="23"/>
          <w:szCs w:val="23"/>
        </w:rPr>
        <w:t>Winchester</w:t>
      </w:r>
      <w:r w:rsidR="002074E5">
        <w:rPr>
          <w:rFonts w:ascii="Arial" w:eastAsia="Arial" w:hAnsi="Arial" w:cs="Arial"/>
          <w:color w:val="000000" w:themeColor="text1"/>
          <w:sz w:val="23"/>
          <w:szCs w:val="23"/>
        </w:rPr>
        <w:t>, napęd elektryczny</w:t>
      </w:r>
    </w:p>
    <w:p w14:paraId="0F87CA42" w14:textId="4305B1DD" w:rsidR="04BEE917" w:rsidRDefault="04BEE917" w:rsidP="04BEE917">
      <w:pPr>
        <w:pStyle w:val="Akapitzlist"/>
        <w:numPr>
          <w:ilvl w:val="0"/>
          <w:numId w:val="5"/>
        </w:numPr>
        <w:spacing w:line="240" w:lineRule="auto"/>
        <w:rPr>
          <w:rFonts w:ascii="Arial" w:eastAsia="Arial" w:hAnsi="Arial" w:cs="Arial"/>
          <w:color w:val="000000" w:themeColor="text1"/>
          <w:sz w:val="23"/>
          <w:szCs w:val="23"/>
        </w:rPr>
      </w:pPr>
      <w:r w:rsidRPr="04BEE917">
        <w:rPr>
          <w:rFonts w:ascii="Arial" w:eastAsia="Arial" w:hAnsi="Arial" w:cs="Arial"/>
          <w:color w:val="000000" w:themeColor="text1"/>
          <w:sz w:val="23"/>
          <w:szCs w:val="23"/>
        </w:rPr>
        <w:t xml:space="preserve">drzwi wejściowe stalowe w kolorze </w:t>
      </w:r>
      <w:r w:rsidR="0001590A">
        <w:rPr>
          <w:rFonts w:ascii="Arial" w:eastAsia="Arial" w:hAnsi="Arial" w:cs="Arial"/>
          <w:color w:val="000000" w:themeColor="text1"/>
          <w:sz w:val="23"/>
          <w:szCs w:val="23"/>
        </w:rPr>
        <w:t xml:space="preserve">dąb </w:t>
      </w:r>
      <w:r w:rsidR="009565BA">
        <w:rPr>
          <w:rFonts w:ascii="Arial" w:eastAsia="Arial" w:hAnsi="Arial" w:cs="Arial"/>
          <w:color w:val="000000" w:themeColor="text1"/>
          <w:sz w:val="23"/>
          <w:szCs w:val="23"/>
        </w:rPr>
        <w:t xml:space="preserve">Winchester </w:t>
      </w:r>
      <w:r w:rsidR="002074E5">
        <w:rPr>
          <w:rFonts w:ascii="Arial" w:eastAsia="Arial" w:hAnsi="Arial" w:cs="Arial"/>
          <w:color w:val="000000" w:themeColor="text1"/>
          <w:sz w:val="23"/>
          <w:szCs w:val="23"/>
        </w:rPr>
        <w:t>firmy Wikęd</w:t>
      </w:r>
      <w:r w:rsidR="00F11726">
        <w:rPr>
          <w:rFonts w:ascii="Arial" w:eastAsia="Arial" w:hAnsi="Arial" w:cs="Arial"/>
          <w:color w:val="000000" w:themeColor="text1"/>
          <w:sz w:val="23"/>
          <w:szCs w:val="23"/>
        </w:rPr>
        <w:t xml:space="preserve"> </w:t>
      </w:r>
      <w:r w:rsidR="009565BA">
        <w:rPr>
          <w:rFonts w:ascii="Arial" w:eastAsia="Arial" w:hAnsi="Arial" w:cs="Arial"/>
          <w:color w:val="000000" w:themeColor="text1"/>
          <w:sz w:val="23"/>
          <w:szCs w:val="23"/>
        </w:rPr>
        <w:t>P</w:t>
      </w:r>
      <w:r w:rsidR="009565BA" w:rsidRPr="009565BA">
        <w:rPr>
          <w:rFonts w:ascii="Arial" w:eastAsia="Arial" w:hAnsi="Arial" w:cs="Arial"/>
          <w:color w:val="000000" w:themeColor="text1"/>
          <w:sz w:val="23"/>
          <w:szCs w:val="23"/>
        </w:rPr>
        <w:t xml:space="preserve">remium </w:t>
      </w:r>
      <w:r w:rsidR="00F11726">
        <w:rPr>
          <w:rFonts w:ascii="Arial" w:eastAsia="Arial" w:hAnsi="Arial" w:cs="Arial"/>
          <w:color w:val="000000" w:themeColor="text1"/>
          <w:sz w:val="23"/>
          <w:szCs w:val="23"/>
        </w:rPr>
        <w:t>model</w:t>
      </w:r>
      <w:r w:rsidR="009565BA">
        <w:rPr>
          <w:rFonts w:ascii="Arial" w:eastAsia="Arial" w:hAnsi="Arial" w:cs="Arial"/>
          <w:color w:val="000000" w:themeColor="text1"/>
          <w:sz w:val="23"/>
          <w:szCs w:val="23"/>
        </w:rPr>
        <w:t xml:space="preserve"> 12</w:t>
      </w:r>
    </w:p>
    <w:p w14:paraId="0A692156" w14:textId="7126524B" w:rsidR="04BEE917" w:rsidRDefault="04BEE917" w:rsidP="04BEE917">
      <w:pPr>
        <w:pStyle w:val="Akapitzlist"/>
        <w:numPr>
          <w:ilvl w:val="0"/>
          <w:numId w:val="5"/>
        </w:numPr>
        <w:spacing w:line="240" w:lineRule="auto"/>
        <w:rPr>
          <w:rFonts w:ascii="Arial" w:eastAsia="Arial" w:hAnsi="Arial" w:cs="Arial"/>
          <w:color w:val="000000" w:themeColor="text1"/>
          <w:sz w:val="23"/>
          <w:szCs w:val="23"/>
        </w:rPr>
      </w:pPr>
      <w:r w:rsidRPr="04BEE917">
        <w:rPr>
          <w:rFonts w:ascii="Arial" w:eastAsia="Arial" w:hAnsi="Arial" w:cs="Arial"/>
          <w:color w:val="000000" w:themeColor="text1"/>
          <w:sz w:val="23"/>
          <w:szCs w:val="23"/>
        </w:rPr>
        <w:t xml:space="preserve">tynki wewnętrzne gipsowo - maszynowe </w:t>
      </w:r>
      <w:r>
        <w:tab/>
      </w:r>
    </w:p>
    <w:p w14:paraId="3E4E1CC0" w14:textId="40D6803B" w:rsidR="00F11726" w:rsidRDefault="04BEE917" w:rsidP="04BEE917">
      <w:pPr>
        <w:pStyle w:val="Akapitzlist"/>
        <w:numPr>
          <w:ilvl w:val="0"/>
          <w:numId w:val="5"/>
        </w:numPr>
        <w:rPr>
          <w:rFonts w:ascii="Arial" w:eastAsia="Arial" w:hAnsi="Arial" w:cs="Arial"/>
          <w:color w:val="000000" w:themeColor="text1"/>
          <w:sz w:val="23"/>
          <w:szCs w:val="23"/>
        </w:rPr>
      </w:pPr>
      <w:r w:rsidRPr="04BEE917">
        <w:rPr>
          <w:rFonts w:ascii="Arial" w:eastAsia="Arial" w:hAnsi="Arial" w:cs="Arial"/>
          <w:color w:val="000000" w:themeColor="text1"/>
          <w:sz w:val="23"/>
          <w:szCs w:val="23"/>
        </w:rPr>
        <w:t>posadzki: maszynowe</w:t>
      </w:r>
      <w:r w:rsidR="00F11726">
        <w:rPr>
          <w:rFonts w:ascii="Arial" w:eastAsia="Arial" w:hAnsi="Arial" w:cs="Arial"/>
          <w:color w:val="000000" w:themeColor="text1"/>
          <w:sz w:val="23"/>
          <w:szCs w:val="23"/>
        </w:rPr>
        <w:t>, styropian na przemian, 1x8 cm i 1x4 cm (dół), 1x4 cm (góra)</w:t>
      </w:r>
    </w:p>
    <w:p w14:paraId="6C4D9244" w14:textId="3094DF22" w:rsidR="04BEE917" w:rsidRDefault="04BEE917" w:rsidP="04BEE917">
      <w:pPr>
        <w:pStyle w:val="Akapitzlist"/>
        <w:numPr>
          <w:ilvl w:val="0"/>
          <w:numId w:val="5"/>
        </w:numPr>
        <w:spacing w:line="240" w:lineRule="auto"/>
        <w:rPr>
          <w:rFonts w:ascii="Arial" w:eastAsia="Arial" w:hAnsi="Arial" w:cs="Arial"/>
          <w:color w:val="000000" w:themeColor="text1"/>
          <w:sz w:val="23"/>
          <w:szCs w:val="23"/>
        </w:rPr>
      </w:pPr>
      <w:r w:rsidRPr="04BEE917">
        <w:rPr>
          <w:rFonts w:ascii="Arial" w:eastAsia="Arial" w:hAnsi="Arial" w:cs="Arial"/>
          <w:color w:val="000000" w:themeColor="text1"/>
          <w:sz w:val="23"/>
          <w:szCs w:val="23"/>
        </w:rPr>
        <w:t>posadzka betonowa gr. 6 cm</w:t>
      </w:r>
    </w:p>
    <w:p w14:paraId="1045D070" w14:textId="078264B9" w:rsidR="04BEE917" w:rsidRDefault="04BEE917" w:rsidP="04BEE917">
      <w:pPr>
        <w:spacing w:line="240" w:lineRule="auto"/>
        <w:rPr>
          <w:rFonts w:ascii="Arial" w:eastAsia="Arial" w:hAnsi="Arial" w:cs="Arial"/>
          <w:b/>
          <w:bCs/>
          <w:color w:val="000000" w:themeColor="text1"/>
          <w:sz w:val="23"/>
          <w:szCs w:val="23"/>
          <w:u w:val="single"/>
        </w:rPr>
      </w:pPr>
      <w:r w:rsidRPr="04BEE917">
        <w:rPr>
          <w:rFonts w:ascii="Arial" w:eastAsia="Arial" w:hAnsi="Arial" w:cs="Arial"/>
          <w:b/>
          <w:bCs/>
          <w:color w:val="000000" w:themeColor="text1"/>
          <w:sz w:val="23"/>
          <w:szCs w:val="23"/>
          <w:u w:val="single"/>
        </w:rPr>
        <w:t xml:space="preserve">4. ROBOTY ZEWNĘTRZNE </w:t>
      </w:r>
    </w:p>
    <w:p w14:paraId="0AF32E1B" w14:textId="285D842A" w:rsidR="04BEE917" w:rsidRDefault="04BEE917" w:rsidP="04BEE917">
      <w:pPr>
        <w:pStyle w:val="Akapitzlist"/>
        <w:numPr>
          <w:ilvl w:val="0"/>
          <w:numId w:val="6"/>
        </w:numPr>
        <w:spacing w:line="240" w:lineRule="auto"/>
        <w:rPr>
          <w:rFonts w:ascii="Arial" w:eastAsia="Arial" w:hAnsi="Arial" w:cs="Arial"/>
          <w:color w:val="000000" w:themeColor="text1"/>
          <w:sz w:val="23"/>
          <w:szCs w:val="23"/>
        </w:rPr>
      </w:pPr>
      <w:r w:rsidRPr="04BEE917">
        <w:rPr>
          <w:rFonts w:ascii="Arial" w:eastAsia="Arial" w:hAnsi="Arial" w:cs="Arial"/>
          <w:color w:val="000000" w:themeColor="text1"/>
          <w:sz w:val="23"/>
          <w:szCs w:val="23"/>
        </w:rPr>
        <w:t xml:space="preserve">opłotowanie działki – </w:t>
      </w:r>
      <w:r w:rsidR="000A35D3">
        <w:rPr>
          <w:rFonts w:ascii="Arial" w:eastAsia="Arial" w:hAnsi="Arial" w:cs="Arial"/>
          <w:color w:val="000000" w:themeColor="text1"/>
          <w:sz w:val="23"/>
          <w:szCs w:val="23"/>
        </w:rPr>
        <w:t>płot panelowy</w:t>
      </w:r>
      <w:r w:rsidR="002A7922">
        <w:rPr>
          <w:rFonts w:ascii="Arial" w:eastAsia="Arial" w:hAnsi="Arial" w:cs="Arial"/>
          <w:color w:val="000000" w:themeColor="text1"/>
          <w:sz w:val="23"/>
          <w:szCs w:val="23"/>
        </w:rPr>
        <w:t>, bez frontu</w:t>
      </w:r>
    </w:p>
    <w:p w14:paraId="64AA5179" w14:textId="556D7038" w:rsidR="04BEE917" w:rsidRDefault="04BEE917" w:rsidP="04BEE917">
      <w:pPr>
        <w:pStyle w:val="Akapitzlist"/>
        <w:numPr>
          <w:ilvl w:val="0"/>
          <w:numId w:val="6"/>
        </w:numPr>
        <w:spacing w:line="240" w:lineRule="auto"/>
        <w:rPr>
          <w:rFonts w:ascii="Arial" w:eastAsia="Arial" w:hAnsi="Arial" w:cs="Arial"/>
          <w:color w:val="000000" w:themeColor="text1"/>
          <w:sz w:val="23"/>
          <w:szCs w:val="23"/>
        </w:rPr>
      </w:pPr>
      <w:r w:rsidRPr="04BEE917">
        <w:rPr>
          <w:rFonts w:ascii="Arial" w:eastAsia="Arial" w:hAnsi="Arial" w:cs="Arial"/>
          <w:color w:val="000000" w:themeColor="text1"/>
          <w:sz w:val="23"/>
          <w:szCs w:val="23"/>
        </w:rPr>
        <w:t>wyrównanie terenu</w:t>
      </w:r>
      <w:r>
        <w:tab/>
      </w:r>
    </w:p>
    <w:p w14:paraId="568E3F31" w14:textId="7D392323" w:rsidR="04BEE917" w:rsidRDefault="04BEE917" w:rsidP="04BEE917">
      <w:pPr>
        <w:pStyle w:val="Akapitzlist"/>
        <w:numPr>
          <w:ilvl w:val="0"/>
          <w:numId w:val="6"/>
        </w:numPr>
        <w:spacing w:line="240" w:lineRule="auto"/>
        <w:rPr>
          <w:rFonts w:ascii="Arial" w:eastAsia="Arial" w:hAnsi="Arial" w:cs="Arial"/>
          <w:color w:val="000000" w:themeColor="text1"/>
          <w:sz w:val="23"/>
          <w:szCs w:val="23"/>
        </w:rPr>
      </w:pPr>
      <w:r w:rsidRPr="04BEE917">
        <w:rPr>
          <w:rFonts w:ascii="Arial" w:eastAsia="Arial" w:hAnsi="Arial" w:cs="Arial"/>
          <w:color w:val="000000" w:themeColor="text1"/>
          <w:sz w:val="23"/>
          <w:szCs w:val="23"/>
        </w:rPr>
        <w:t>parapety zewnętrzne stalowe</w:t>
      </w:r>
      <w:r>
        <w:tab/>
      </w:r>
    </w:p>
    <w:p w14:paraId="70990AB2" w14:textId="4A0422FB" w:rsidR="04BEE917" w:rsidRDefault="04BEE917" w:rsidP="04BEE917">
      <w:pPr>
        <w:pStyle w:val="Akapitzlist"/>
        <w:numPr>
          <w:ilvl w:val="0"/>
          <w:numId w:val="6"/>
        </w:numPr>
        <w:spacing w:line="240" w:lineRule="auto"/>
        <w:rPr>
          <w:rFonts w:ascii="Arial" w:eastAsia="Arial" w:hAnsi="Arial" w:cs="Arial"/>
          <w:color w:val="000000" w:themeColor="text1"/>
          <w:sz w:val="23"/>
          <w:szCs w:val="23"/>
        </w:rPr>
      </w:pPr>
      <w:r w:rsidRPr="04BEE917">
        <w:rPr>
          <w:rFonts w:ascii="Arial" w:eastAsia="Arial" w:hAnsi="Arial" w:cs="Arial"/>
          <w:color w:val="000000" w:themeColor="text1"/>
          <w:sz w:val="23"/>
          <w:szCs w:val="23"/>
        </w:rPr>
        <w:t xml:space="preserve">dojście do domu: kostka brukowa </w:t>
      </w:r>
    </w:p>
    <w:p w14:paraId="4B742734" w14:textId="40DA3BC3" w:rsidR="04BEE917" w:rsidRDefault="04BEE917" w:rsidP="04BEE917">
      <w:pPr>
        <w:pStyle w:val="Akapitzlist"/>
        <w:numPr>
          <w:ilvl w:val="0"/>
          <w:numId w:val="6"/>
        </w:numPr>
        <w:spacing w:line="240" w:lineRule="auto"/>
        <w:rPr>
          <w:rFonts w:ascii="Arial" w:eastAsia="Arial" w:hAnsi="Arial" w:cs="Arial"/>
          <w:color w:val="000000" w:themeColor="text1"/>
          <w:sz w:val="23"/>
          <w:szCs w:val="23"/>
        </w:rPr>
      </w:pPr>
      <w:r w:rsidRPr="04BEE917">
        <w:rPr>
          <w:rFonts w:ascii="Arial" w:eastAsia="Arial" w:hAnsi="Arial" w:cs="Arial"/>
          <w:color w:val="000000" w:themeColor="text1"/>
          <w:sz w:val="23"/>
          <w:szCs w:val="23"/>
        </w:rPr>
        <w:t>taras z tyłu z kostki brukowej</w:t>
      </w:r>
      <w:r w:rsidR="0001590A">
        <w:rPr>
          <w:rFonts w:ascii="Arial" w:eastAsia="Arial" w:hAnsi="Arial" w:cs="Arial"/>
          <w:color w:val="000000" w:themeColor="text1"/>
          <w:sz w:val="23"/>
          <w:szCs w:val="23"/>
        </w:rPr>
        <w:t xml:space="preserve"> (bez wymiaru)</w:t>
      </w:r>
    </w:p>
    <w:p w14:paraId="7633DB8D" w14:textId="701A802D" w:rsidR="00F11726" w:rsidRPr="00F11726" w:rsidRDefault="04BEE917" w:rsidP="04BEE917">
      <w:pPr>
        <w:pStyle w:val="Akapitzlist"/>
        <w:numPr>
          <w:ilvl w:val="0"/>
          <w:numId w:val="6"/>
        </w:numPr>
        <w:spacing w:line="240" w:lineRule="auto"/>
        <w:rPr>
          <w:rFonts w:ascii="Arial" w:eastAsia="Arial" w:hAnsi="Arial" w:cs="Arial"/>
          <w:color w:val="000000" w:themeColor="text1"/>
          <w:sz w:val="23"/>
          <w:szCs w:val="23"/>
        </w:rPr>
      </w:pPr>
      <w:r w:rsidRPr="04BEE917">
        <w:rPr>
          <w:rFonts w:ascii="Arial" w:eastAsia="Arial" w:hAnsi="Arial" w:cs="Arial"/>
          <w:color w:val="000000" w:themeColor="text1"/>
          <w:sz w:val="23"/>
          <w:szCs w:val="23"/>
        </w:rPr>
        <w:t xml:space="preserve">ściana oddzielająca między tarasami </w:t>
      </w:r>
      <w:r w:rsidR="00AD6620">
        <w:rPr>
          <w:rFonts w:ascii="Arial" w:eastAsia="Arial" w:hAnsi="Arial" w:cs="Arial"/>
          <w:color w:val="000000" w:themeColor="text1"/>
          <w:sz w:val="23"/>
          <w:szCs w:val="23"/>
        </w:rPr>
        <w:t>murek</w:t>
      </w:r>
    </w:p>
    <w:p w14:paraId="319F7871" w14:textId="77777777" w:rsidR="0001590A" w:rsidRDefault="0001590A" w:rsidP="04BEE917">
      <w:pPr>
        <w:spacing w:line="240" w:lineRule="auto"/>
        <w:rPr>
          <w:rFonts w:ascii="Arial" w:eastAsia="Arial" w:hAnsi="Arial" w:cs="Arial"/>
          <w:b/>
          <w:bCs/>
          <w:color w:val="000000" w:themeColor="text1"/>
          <w:sz w:val="23"/>
          <w:szCs w:val="23"/>
          <w:u w:val="single"/>
        </w:rPr>
      </w:pPr>
    </w:p>
    <w:p w14:paraId="1D61DCCA" w14:textId="77777777" w:rsidR="00A359BC" w:rsidRDefault="00A359BC" w:rsidP="04BEE917">
      <w:pPr>
        <w:spacing w:line="240" w:lineRule="auto"/>
        <w:rPr>
          <w:rFonts w:ascii="Arial" w:eastAsia="Arial" w:hAnsi="Arial" w:cs="Arial"/>
          <w:b/>
          <w:bCs/>
          <w:color w:val="000000" w:themeColor="text1"/>
          <w:sz w:val="23"/>
          <w:szCs w:val="23"/>
          <w:u w:val="single"/>
        </w:rPr>
      </w:pPr>
    </w:p>
    <w:p w14:paraId="598A0DB6" w14:textId="7318E6F9" w:rsidR="04BEE917" w:rsidRDefault="04BEE917" w:rsidP="04BEE917">
      <w:pPr>
        <w:spacing w:line="240" w:lineRule="auto"/>
        <w:rPr>
          <w:rFonts w:ascii="Arial" w:eastAsia="Arial" w:hAnsi="Arial" w:cs="Arial"/>
          <w:b/>
          <w:bCs/>
          <w:color w:val="000000" w:themeColor="text1"/>
          <w:sz w:val="23"/>
          <w:szCs w:val="23"/>
          <w:u w:val="single"/>
        </w:rPr>
      </w:pPr>
      <w:r w:rsidRPr="04BEE917">
        <w:rPr>
          <w:rFonts w:ascii="Arial" w:eastAsia="Arial" w:hAnsi="Arial" w:cs="Arial"/>
          <w:b/>
          <w:bCs/>
          <w:color w:val="000000" w:themeColor="text1"/>
          <w:sz w:val="23"/>
          <w:szCs w:val="23"/>
          <w:u w:val="single"/>
        </w:rPr>
        <w:lastRenderedPageBreak/>
        <w:t>5. INSTALACJE</w:t>
      </w:r>
    </w:p>
    <w:p w14:paraId="513F79B5" w14:textId="22F20203" w:rsidR="04BEE917" w:rsidRDefault="04BEE917" w:rsidP="04BEE917">
      <w:pPr>
        <w:pStyle w:val="Akapitzlist"/>
        <w:numPr>
          <w:ilvl w:val="0"/>
          <w:numId w:val="1"/>
        </w:numPr>
        <w:spacing w:line="240" w:lineRule="auto"/>
        <w:rPr>
          <w:rFonts w:ascii="Arial" w:eastAsia="Arial" w:hAnsi="Arial" w:cs="Arial"/>
          <w:color w:val="000000" w:themeColor="text1"/>
          <w:sz w:val="23"/>
          <w:szCs w:val="23"/>
        </w:rPr>
      </w:pPr>
      <w:r w:rsidRPr="04BEE917">
        <w:rPr>
          <w:rFonts w:ascii="Arial" w:eastAsia="Arial" w:hAnsi="Arial" w:cs="Arial"/>
          <w:color w:val="000000" w:themeColor="text1"/>
          <w:sz w:val="23"/>
          <w:szCs w:val="23"/>
        </w:rPr>
        <w:t>instalacje elektryczne</w:t>
      </w:r>
      <w:r>
        <w:tab/>
      </w:r>
    </w:p>
    <w:p w14:paraId="45CCFD26" w14:textId="3A62FED0" w:rsidR="04BEE917" w:rsidRDefault="04BEE917" w:rsidP="04BEE917">
      <w:pPr>
        <w:pStyle w:val="Akapitzlist"/>
        <w:numPr>
          <w:ilvl w:val="0"/>
          <w:numId w:val="1"/>
        </w:numPr>
        <w:spacing w:line="240" w:lineRule="auto"/>
        <w:rPr>
          <w:rFonts w:ascii="Arial" w:eastAsia="Arial" w:hAnsi="Arial" w:cs="Arial"/>
          <w:color w:val="000000" w:themeColor="text1"/>
          <w:sz w:val="23"/>
          <w:szCs w:val="23"/>
        </w:rPr>
      </w:pPr>
      <w:r w:rsidRPr="04BEE917">
        <w:rPr>
          <w:rFonts w:ascii="Arial" w:eastAsia="Arial" w:hAnsi="Arial" w:cs="Arial"/>
          <w:color w:val="000000" w:themeColor="text1"/>
          <w:sz w:val="23"/>
          <w:szCs w:val="23"/>
        </w:rPr>
        <w:t>przyłącze prądu trójfazowego (przyłącze prądu do skrzynki oraz do rozdzielni elektrycznej z bezpiecznikami)</w:t>
      </w:r>
      <w:r>
        <w:tab/>
      </w:r>
      <w:r>
        <w:tab/>
      </w:r>
    </w:p>
    <w:p w14:paraId="09A46F6B" w14:textId="0F683BFF" w:rsidR="04BEE917" w:rsidRDefault="124C39B2" w:rsidP="04BEE917">
      <w:pPr>
        <w:pStyle w:val="Akapitzlist"/>
        <w:numPr>
          <w:ilvl w:val="0"/>
          <w:numId w:val="1"/>
        </w:numPr>
        <w:spacing w:line="240" w:lineRule="auto"/>
        <w:rPr>
          <w:rFonts w:ascii="Arial" w:eastAsia="Arial" w:hAnsi="Arial" w:cs="Arial"/>
          <w:color w:val="000000" w:themeColor="text1"/>
          <w:sz w:val="23"/>
          <w:szCs w:val="23"/>
        </w:rPr>
      </w:pPr>
      <w:r w:rsidRPr="124C39B2">
        <w:rPr>
          <w:rFonts w:ascii="Arial" w:eastAsia="Arial" w:hAnsi="Arial" w:cs="Arial"/>
          <w:color w:val="000000" w:themeColor="text1"/>
          <w:sz w:val="23"/>
          <w:szCs w:val="23"/>
        </w:rPr>
        <w:t xml:space="preserve">kuchnia – oświetlenie sieciowe + siła </w:t>
      </w:r>
      <w:r w:rsidR="04BEE917">
        <w:tab/>
      </w:r>
    </w:p>
    <w:p w14:paraId="583E269D" w14:textId="1A20BF77" w:rsidR="04BEE917" w:rsidRDefault="04BEE917" w:rsidP="04BEE917">
      <w:pPr>
        <w:pStyle w:val="Akapitzlist"/>
        <w:numPr>
          <w:ilvl w:val="0"/>
          <w:numId w:val="1"/>
        </w:numPr>
        <w:spacing w:line="240" w:lineRule="auto"/>
        <w:rPr>
          <w:rFonts w:ascii="Arial" w:eastAsia="Arial" w:hAnsi="Arial" w:cs="Arial"/>
          <w:color w:val="000000" w:themeColor="text1"/>
          <w:sz w:val="23"/>
          <w:szCs w:val="23"/>
        </w:rPr>
      </w:pPr>
      <w:r w:rsidRPr="04BEE917">
        <w:rPr>
          <w:rFonts w:ascii="Arial" w:eastAsia="Arial" w:hAnsi="Arial" w:cs="Arial"/>
          <w:color w:val="000000" w:themeColor="text1"/>
          <w:sz w:val="23"/>
          <w:szCs w:val="23"/>
        </w:rPr>
        <w:t>pokoje – oświetlenie sieciowe, an</w:t>
      </w:r>
      <w:r w:rsidR="00F11726">
        <w:rPr>
          <w:rFonts w:ascii="Arial" w:eastAsia="Arial" w:hAnsi="Arial" w:cs="Arial"/>
          <w:color w:val="000000" w:themeColor="text1"/>
          <w:sz w:val="23"/>
          <w:szCs w:val="23"/>
        </w:rPr>
        <w:t>tenowe</w:t>
      </w:r>
    </w:p>
    <w:p w14:paraId="3783017E" w14:textId="2571CDE9" w:rsidR="04BEE917" w:rsidRPr="00DF0B82" w:rsidRDefault="04BEE917" w:rsidP="009565BA">
      <w:pPr>
        <w:pStyle w:val="Akapitzlist"/>
        <w:numPr>
          <w:ilvl w:val="0"/>
          <w:numId w:val="1"/>
        </w:numPr>
        <w:spacing w:line="240" w:lineRule="auto"/>
        <w:rPr>
          <w:rFonts w:ascii="Arial" w:eastAsia="Arial" w:hAnsi="Arial" w:cs="Arial"/>
          <w:color w:val="000000" w:themeColor="text1"/>
          <w:sz w:val="23"/>
          <w:szCs w:val="23"/>
        </w:rPr>
      </w:pPr>
      <w:r w:rsidRPr="04BEE917">
        <w:rPr>
          <w:rFonts w:ascii="Arial" w:eastAsia="Arial" w:hAnsi="Arial" w:cs="Arial"/>
          <w:color w:val="000000" w:themeColor="text1"/>
          <w:sz w:val="23"/>
          <w:szCs w:val="23"/>
        </w:rPr>
        <w:t xml:space="preserve">łazienka –oświetlenie sieciowe </w:t>
      </w:r>
    </w:p>
    <w:p w14:paraId="28554293" w14:textId="4A9844E7" w:rsidR="04BEE917" w:rsidRPr="000A35D3" w:rsidRDefault="04BEE917" w:rsidP="04BEE917">
      <w:pPr>
        <w:pStyle w:val="Akapitzlist"/>
        <w:numPr>
          <w:ilvl w:val="0"/>
          <w:numId w:val="1"/>
        </w:numPr>
        <w:spacing w:line="240" w:lineRule="auto"/>
        <w:rPr>
          <w:rFonts w:ascii="Arial" w:eastAsia="Arial" w:hAnsi="Arial" w:cs="Arial"/>
          <w:color w:val="000000" w:themeColor="text1"/>
        </w:rPr>
      </w:pPr>
      <w:r w:rsidRPr="04BEE917">
        <w:rPr>
          <w:rFonts w:ascii="Arial" w:eastAsia="Arial" w:hAnsi="Arial" w:cs="Arial"/>
          <w:color w:val="000000" w:themeColor="text1"/>
          <w:sz w:val="23"/>
          <w:szCs w:val="23"/>
        </w:rPr>
        <w:t xml:space="preserve">instalacja alarmowa bez </w:t>
      </w:r>
      <w:r w:rsidRPr="000A35D3">
        <w:rPr>
          <w:rFonts w:ascii="Arial" w:eastAsia="Arial" w:hAnsi="Arial" w:cs="Arial"/>
          <w:color w:val="000000" w:themeColor="text1"/>
        </w:rPr>
        <w:t>osprzętu</w:t>
      </w:r>
      <w:r w:rsidR="00AD6620">
        <w:rPr>
          <w:rFonts w:ascii="Arial" w:eastAsia="Arial" w:hAnsi="Arial" w:cs="Arial"/>
          <w:color w:val="000000" w:themeColor="text1"/>
        </w:rPr>
        <w:t xml:space="preserve"> na parterze</w:t>
      </w:r>
    </w:p>
    <w:p w14:paraId="37450517" w14:textId="7B90718F" w:rsidR="04BEE917" w:rsidRPr="000A35D3" w:rsidRDefault="04BEE917" w:rsidP="04BEE917">
      <w:pPr>
        <w:pStyle w:val="Akapitzlist"/>
        <w:numPr>
          <w:ilvl w:val="0"/>
          <w:numId w:val="1"/>
        </w:numPr>
        <w:spacing w:line="240" w:lineRule="auto"/>
        <w:rPr>
          <w:rFonts w:ascii="Arial" w:eastAsia="Arial" w:hAnsi="Arial" w:cs="Arial"/>
          <w:color w:val="000000" w:themeColor="text1"/>
        </w:rPr>
      </w:pPr>
      <w:r w:rsidRPr="000A35D3">
        <w:rPr>
          <w:rFonts w:ascii="Arial" w:eastAsia="Arial" w:hAnsi="Arial" w:cs="Arial"/>
          <w:color w:val="000000" w:themeColor="text1"/>
        </w:rPr>
        <w:t xml:space="preserve">instalacja </w:t>
      </w:r>
      <w:proofErr w:type="spellStart"/>
      <w:r w:rsidRPr="000A35D3">
        <w:rPr>
          <w:rFonts w:ascii="Arial" w:eastAsia="Arial" w:hAnsi="Arial" w:cs="Arial"/>
          <w:color w:val="000000" w:themeColor="text1"/>
        </w:rPr>
        <w:t>wodno</w:t>
      </w:r>
      <w:proofErr w:type="spellEnd"/>
      <w:r w:rsidRPr="000A35D3">
        <w:rPr>
          <w:rFonts w:ascii="Arial" w:eastAsia="Arial" w:hAnsi="Arial" w:cs="Arial"/>
          <w:color w:val="000000" w:themeColor="text1"/>
        </w:rPr>
        <w:t xml:space="preserve"> – kanalizacyjna</w:t>
      </w:r>
      <w:r w:rsidR="00AD6620">
        <w:rPr>
          <w:rFonts w:ascii="Arial" w:eastAsia="Arial" w:hAnsi="Arial" w:cs="Arial"/>
          <w:color w:val="000000" w:themeColor="text1"/>
        </w:rPr>
        <w:t xml:space="preserve"> (kanalizacja miejska)</w:t>
      </w:r>
    </w:p>
    <w:p w14:paraId="7B06A74A" w14:textId="7B3330F6" w:rsidR="04BEE917" w:rsidRPr="000A35D3" w:rsidRDefault="04BEE917" w:rsidP="04BEE917">
      <w:pPr>
        <w:pStyle w:val="Akapitzlist"/>
        <w:numPr>
          <w:ilvl w:val="0"/>
          <w:numId w:val="1"/>
        </w:numPr>
        <w:spacing w:line="240" w:lineRule="auto"/>
        <w:rPr>
          <w:rFonts w:ascii="Arial" w:eastAsia="Arial" w:hAnsi="Arial" w:cs="Arial"/>
          <w:color w:val="000000" w:themeColor="text1"/>
        </w:rPr>
      </w:pPr>
      <w:r w:rsidRPr="000A35D3">
        <w:rPr>
          <w:rFonts w:ascii="Arial" w:eastAsia="Arial" w:hAnsi="Arial" w:cs="Arial"/>
          <w:color w:val="000000" w:themeColor="text1"/>
        </w:rPr>
        <w:t>zasilanie w wodę z sieci</w:t>
      </w:r>
      <w:r w:rsidR="00AD6620">
        <w:rPr>
          <w:rFonts w:ascii="Arial" w:eastAsia="Arial" w:hAnsi="Arial" w:cs="Arial"/>
          <w:color w:val="000000" w:themeColor="text1"/>
        </w:rPr>
        <w:t xml:space="preserve"> miejskiej</w:t>
      </w:r>
    </w:p>
    <w:p w14:paraId="1C157D61" w14:textId="17A65153" w:rsidR="04BEE917" w:rsidRPr="000A35D3" w:rsidRDefault="04BEE917" w:rsidP="04BEE917">
      <w:pPr>
        <w:pStyle w:val="Akapitzlist"/>
        <w:numPr>
          <w:ilvl w:val="0"/>
          <w:numId w:val="1"/>
        </w:numPr>
        <w:spacing w:line="240" w:lineRule="auto"/>
        <w:rPr>
          <w:rFonts w:ascii="Arial" w:eastAsia="Arial" w:hAnsi="Arial" w:cs="Arial"/>
          <w:color w:val="000000" w:themeColor="text1"/>
        </w:rPr>
      </w:pPr>
      <w:r w:rsidRPr="000A35D3">
        <w:rPr>
          <w:rFonts w:ascii="Arial" w:eastAsia="Arial" w:hAnsi="Arial" w:cs="Arial"/>
          <w:color w:val="000000" w:themeColor="text1"/>
        </w:rPr>
        <w:t>instalacja kanalizacyjna – PCV, przygotowane punkty bez przyborów</w:t>
      </w:r>
    </w:p>
    <w:p w14:paraId="43432DB9" w14:textId="11125D5B" w:rsidR="04BEE917" w:rsidRPr="000A35D3" w:rsidRDefault="04BEE917" w:rsidP="04BEE917">
      <w:pPr>
        <w:pStyle w:val="Akapitzlist"/>
        <w:numPr>
          <w:ilvl w:val="0"/>
          <w:numId w:val="1"/>
        </w:numPr>
        <w:spacing w:line="240" w:lineRule="auto"/>
        <w:rPr>
          <w:rFonts w:ascii="Arial" w:eastAsia="Arial" w:hAnsi="Arial" w:cs="Arial"/>
          <w:color w:val="000000" w:themeColor="text1"/>
        </w:rPr>
      </w:pPr>
      <w:r w:rsidRPr="000A35D3">
        <w:rPr>
          <w:rFonts w:ascii="Arial" w:eastAsia="Arial" w:hAnsi="Arial" w:cs="Arial"/>
          <w:color w:val="000000" w:themeColor="text1"/>
        </w:rPr>
        <w:t xml:space="preserve">instalacja wodna (ciepła i zimna) – wykonana z rur PCV rozprowadzona w </w:t>
      </w:r>
      <w:r w:rsidRPr="000A35D3">
        <w:rPr>
          <w:rFonts w:ascii="Arial" w:hAnsi="Arial" w:cs="Arial"/>
        </w:rPr>
        <w:tab/>
      </w:r>
      <w:r w:rsidRPr="000A35D3">
        <w:rPr>
          <w:rFonts w:ascii="Arial" w:eastAsia="Arial" w:hAnsi="Arial" w:cs="Arial"/>
          <w:color w:val="000000" w:themeColor="text1"/>
        </w:rPr>
        <w:t xml:space="preserve">domu, przygotowane punkty bez przyborów </w:t>
      </w:r>
      <w:r w:rsidRPr="000A35D3">
        <w:rPr>
          <w:rFonts w:ascii="Arial" w:hAnsi="Arial" w:cs="Arial"/>
        </w:rPr>
        <w:tab/>
      </w:r>
    </w:p>
    <w:p w14:paraId="7E75924A" w14:textId="23524019" w:rsidR="00DF0B82" w:rsidRPr="000A35D3" w:rsidRDefault="04BEE917" w:rsidP="00DF0B82">
      <w:pPr>
        <w:pStyle w:val="Akapitzlist"/>
        <w:numPr>
          <w:ilvl w:val="0"/>
          <w:numId w:val="1"/>
        </w:numPr>
        <w:spacing w:line="240" w:lineRule="auto"/>
        <w:rPr>
          <w:rFonts w:ascii="Arial" w:eastAsia="Arial" w:hAnsi="Arial" w:cs="Arial"/>
          <w:color w:val="000000" w:themeColor="text1"/>
        </w:rPr>
      </w:pPr>
      <w:r w:rsidRPr="000A35D3">
        <w:rPr>
          <w:rFonts w:ascii="Arial" w:eastAsia="Arial" w:hAnsi="Arial" w:cs="Arial"/>
          <w:color w:val="000000" w:themeColor="text1"/>
        </w:rPr>
        <w:t>instalacja CO</w:t>
      </w:r>
      <w:r w:rsidR="00DF0B82" w:rsidRPr="000A35D3">
        <w:rPr>
          <w:rFonts w:ascii="Arial" w:eastAsia="Arial" w:hAnsi="Arial" w:cs="Arial"/>
          <w:color w:val="000000" w:themeColor="text1"/>
        </w:rPr>
        <w:t xml:space="preserve"> – </w:t>
      </w:r>
      <w:r w:rsidR="009565BA">
        <w:rPr>
          <w:rFonts w:ascii="Arial" w:eastAsia="Arial" w:hAnsi="Arial" w:cs="Arial"/>
          <w:color w:val="000000" w:themeColor="text1"/>
        </w:rPr>
        <w:t>piec gazowy dwufunkcyjny marki Junkers</w:t>
      </w:r>
    </w:p>
    <w:p w14:paraId="28764649" w14:textId="33979A3D" w:rsidR="04BEE917" w:rsidRDefault="04BEE917" w:rsidP="004B0E6B">
      <w:pPr>
        <w:pStyle w:val="Akapitzlist"/>
        <w:numPr>
          <w:ilvl w:val="0"/>
          <w:numId w:val="1"/>
        </w:numPr>
        <w:spacing w:line="240" w:lineRule="auto"/>
        <w:jc w:val="both"/>
        <w:rPr>
          <w:rFonts w:ascii="Arial" w:eastAsia="Arial" w:hAnsi="Arial" w:cs="Arial"/>
          <w:color w:val="000000" w:themeColor="text1"/>
        </w:rPr>
      </w:pPr>
      <w:r w:rsidRPr="000A35D3">
        <w:rPr>
          <w:rFonts w:ascii="Arial" w:eastAsia="Arial" w:hAnsi="Arial" w:cs="Arial"/>
          <w:color w:val="000000" w:themeColor="text1"/>
        </w:rPr>
        <w:t>ogrzewanie podłogowe: na parterze i</w:t>
      </w:r>
      <w:r w:rsidR="00DF0B82" w:rsidRPr="000A35D3">
        <w:rPr>
          <w:rFonts w:ascii="Arial" w:eastAsia="Arial" w:hAnsi="Arial" w:cs="Arial"/>
          <w:color w:val="000000" w:themeColor="text1"/>
        </w:rPr>
        <w:t xml:space="preserve"> piętrze</w:t>
      </w:r>
    </w:p>
    <w:p w14:paraId="7F1561F6" w14:textId="5988D380" w:rsidR="00F11726" w:rsidRPr="000A35D3" w:rsidRDefault="00F11726" w:rsidP="004B0E6B">
      <w:pPr>
        <w:pStyle w:val="Akapitzlist"/>
        <w:numPr>
          <w:ilvl w:val="0"/>
          <w:numId w:val="1"/>
        </w:numPr>
        <w:spacing w:line="240" w:lineRule="auto"/>
        <w:jc w:val="both"/>
        <w:rPr>
          <w:rFonts w:ascii="Arial" w:eastAsia="Arial" w:hAnsi="Arial" w:cs="Arial"/>
          <w:color w:val="000000" w:themeColor="text1"/>
        </w:rPr>
      </w:pPr>
      <w:r>
        <w:rPr>
          <w:rFonts w:ascii="Arial" w:eastAsia="Arial" w:hAnsi="Arial" w:cs="Arial"/>
          <w:color w:val="000000" w:themeColor="text1"/>
        </w:rPr>
        <w:t>biały montaż elektryki</w:t>
      </w:r>
      <w:r w:rsidR="00981796">
        <w:rPr>
          <w:rFonts w:ascii="Arial" w:eastAsia="Arial" w:hAnsi="Arial" w:cs="Arial"/>
          <w:color w:val="000000" w:themeColor="text1"/>
        </w:rPr>
        <w:t xml:space="preserve"> we wszystkich pomieszczeniach</w:t>
      </w:r>
    </w:p>
    <w:p w14:paraId="29FEC70C" w14:textId="77777777" w:rsidR="002074E5" w:rsidRDefault="002074E5" w:rsidP="004B0E6B">
      <w:pPr>
        <w:spacing w:line="240" w:lineRule="auto"/>
        <w:jc w:val="both"/>
        <w:rPr>
          <w:rFonts w:ascii="Arial" w:eastAsia="Arial" w:hAnsi="Arial" w:cs="Arial"/>
          <w:b/>
          <w:bCs/>
          <w:color w:val="000000" w:themeColor="text1"/>
          <w:sz w:val="23"/>
          <w:szCs w:val="23"/>
          <w:u w:val="single"/>
        </w:rPr>
      </w:pPr>
    </w:p>
    <w:p w14:paraId="535DC83A" w14:textId="65AFF2B4" w:rsidR="04BEE917" w:rsidRDefault="04BEE917" w:rsidP="004B0E6B">
      <w:pPr>
        <w:spacing w:line="240" w:lineRule="auto"/>
        <w:jc w:val="both"/>
        <w:rPr>
          <w:rFonts w:ascii="Arial" w:eastAsia="Arial" w:hAnsi="Arial" w:cs="Arial"/>
          <w:b/>
          <w:bCs/>
          <w:color w:val="000000" w:themeColor="text1"/>
          <w:sz w:val="23"/>
          <w:szCs w:val="23"/>
          <w:u w:val="single"/>
        </w:rPr>
      </w:pPr>
      <w:r w:rsidRPr="04BEE917">
        <w:rPr>
          <w:rFonts w:ascii="Arial" w:eastAsia="Arial" w:hAnsi="Arial" w:cs="Arial"/>
          <w:b/>
          <w:bCs/>
          <w:color w:val="000000" w:themeColor="text1"/>
          <w:sz w:val="23"/>
          <w:szCs w:val="23"/>
          <w:u w:val="single"/>
        </w:rPr>
        <w:t>Uwagi:</w:t>
      </w:r>
    </w:p>
    <w:p w14:paraId="595EF06F" w14:textId="77777777" w:rsidR="004B0E6B" w:rsidRPr="004B0E6B" w:rsidRDefault="004B0E6B" w:rsidP="004B0E6B">
      <w:pPr>
        <w:spacing w:line="240" w:lineRule="auto"/>
        <w:jc w:val="both"/>
        <w:rPr>
          <w:rFonts w:ascii="Arial" w:hAnsi="Arial" w:cs="Arial"/>
        </w:rPr>
      </w:pPr>
      <w:r w:rsidRPr="004B0E6B">
        <w:rPr>
          <w:rFonts w:ascii="Arial" w:hAnsi="Arial" w:cs="Arial"/>
        </w:rPr>
        <w:t xml:space="preserve">1. zmiany ścianek działowych można dokonać </w:t>
      </w:r>
      <w:proofErr w:type="gramStart"/>
      <w:r w:rsidRPr="004B0E6B">
        <w:rPr>
          <w:rFonts w:ascii="Arial" w:hAnsi="Arial" w:cs="Arial"/>
        </w:rPr>
        <w:t>tylko i wyłącznie</w:t>
      </w:r>
      <w:proofErr w:type="gramEnd"/>
      <w:r w:rsidRPr="004B0E6B">
        <w:rPr>
          <w:rFonts w:ascii="Arial" w:hAnsi="Arial" w:cs="Arial"/>
        </w:rPr>
        <w:t xml:space="preserve"> wówczas, gdy nie zostały jeszcze postawione.</w:t>
      </w:r>
    </w:p>
    <w:p w14:paraId="2A3AA7BE" w14:textId="77777777" w:rsidR="004B0E6B" w:rsidRPr="004B0E6B" w:rsidRDefault="004B0E6B" w:rsidP="004B0E6B">
      <w:pPr>
        <w:spacing w:line="240" w:lineRule="auto"/>
        <w:jc w:val="both"/>
        <w:rPr>
          <w:rFonts w:ascii="Arial" w:hAnsi="Arial" w:cs="Arial"/>
        </w:rPr>
      </w:pPr>
      <w:r w:rsidRPr="004B0E6B">
        <w:rPr>
          <w:rFonts w:ascii="Arial" w:hAnsi="Arial" w:cs="Arial"/>
        </w:rPr>
        <w:t>2. w przypadku, gdy ścianki działowe są już postawione, zmiany klient dokonuje we własnym za kresie i na własny koszt (sprzedający nie odpowiada za ewentualne uszkodzenia powstałe przy zmianach).</w:t>
      </w:r>
    </w:p>
    <w:p w14:paraId="2A1C544E" w14:textId="36DEF444" w:rsidR="004B0E6B" w:rsidRPr="004B0E6B" w:rsidRDefault="0001590A" w:rsidP="004B0E6B">
      <w:pPr>
        <w:spacing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3.</w:t>
      </w:r>
      <w:r w:rsidR="004B0E6B" w:rsidRPr="004B0E6B">
        <w:rPr>
          <w:rFonts w:ascii="Arial" w:hAnsi="Arial" w:cs="Arial"/>
        </w:rPr>
        <w:t xml:space="preserve"> bruzdy po montażu grzejników, ubytki w ścianach – ich naprawa pozostaje po stronie Kupującego</w:t>
      </w:r>
    </w:p>
    <w:p w14:paraId="1BDAEC76" w14:textId="16314A09" w:rsidR="004B0E6B" w:rsidRPr="004B0E6B" w:rsidRDefault="0001590A" w:rsidP="004B0E6B">
      <w:pPr>
        <w:spacing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4</w:t>
      </w:r>
      <w:r w:rsidR="004B0E6B" w:rsidRPr="004B0E6B">
        <w:rPr>
          <w:rFonts w:ascii="Arial" w:hAnsi="Arial" w:cs="Arial"/>
        </w:rPr>
        <w:t>. wszystkie zmiany należy składać na piśmie bądź drogą mailową na adres biuro@gall-bud.pl</w:t>
      </w:r>
    </w:p>
    <w:p w14:paraId="38AE2038" w14:textId="0D692FA7" w:rsidR="004B0E6B" w:rsidRPr="004B0E6B" w:rsidRDefault="0001590A" w:rsidP="004B0E6B">
      <w:pPr>
        <w:spacing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5</w:t>
      </w:r>
      <w:r w:rsidR="004B0E6B" w:rsidRPr="004B0E6B">
        <w:rPr>
          <w:rFonts w:ascii="Arial" w:hAnsi="Arial" w:cs="Arial"/>
        </w:rPr>
        <w:t>. Budynek oddawany wysprzątany z pozostałości po budowie.</w:t>
      </w:r>
    </w:p>
    <w:p w14:paraId="195E9B79" w14:textId="54D0B1E7" w:rsidR="00981604" w:rsidRPr="00981604" w:rsidRDefault="0001590A" w:rsidP="004B0E6B">
      <w:pPr>
        <w:spacing w:line="240" w:lineRule="auto"/>
        <w:jc w:val="both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</w:rPr>
        <w:t>6</w:t>
      </w:r>
      <w:r w:rsidR="004B0E6B" w:rsidRPr="004B0E6B">
        <w:rPr>
          <w:rFonts w:ascii="Arial" w:hAnsi="Arial" w:cs="Arial"/>
        </w:rPr>
        <w:t xml:space="preserve">. Sprzedający nie odpowiada za wilgotność ścian i posadzek, a Kupujący oświadczy, że </w:t>
      </w:r>
      <w:r w:rsidR="004B0E6B" w:rsidRPr="00981604">
        <w:rPr>
          <w:rFonts w:ascii="Arial" w:hAnsi="Arial" w:cs="Arial"/>
          <w:sz w:val="23"/>
          <w:szCs w:val="23"/>
        </w:rPr>
        <w:t>przyjął to wiadomości</w:t>
      </w:r>
    </w:p>
    <w:p w14:paraId="09F0526F" w14:textId="4015DE19" w:rsidR="00981604" w:rsidRDefault="0001590A" w:rsidP="004B0E6B">
      <w:pPr>
        <w:spacing w:line="240" w:lineRule="auto"/>
        <w:jc w:val="both"/>
        <w:rPr>
          <w:rStyle w:val="eop"/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7</w:t>
      </w:r>
      <w:r w:rsidR="00981604" w:rsidRPr="00981604">
        <w:rPr>
          <w:rFonts w:ascii="Arial" w:hAnsi="Arial" w:cs="Arial"/>
          <w:sz w:val="23"/>
          <w:szCs w:val="23"/>
        </w:rPr>
        <w:t xml:space="preserve">. </w:t>
      </w:r>
      <w:r w:rsidR="00981604" w:rsidRPr="00981604">
        <w:rPr>
          <w:rStyle w:val="eop"/>
          <w:rFonts w:ascii="Arial" w:hAnsi="Arial" w:cs="Arial"/>
          <w:sz w:val="23"/>
          <w:szCs w:val="23"/>
        </w:rPr>
        <w:t>w przedmiotowym budynku zgodnie z projektem strych stanowi część nieużytkową.</w:t>
      </w:r>
    </w:p>
    <w:p w14:paraId="1789A4D7" w14:textId="1ED796A0" w:rsidR="00991E2D" w:rsidRPr="00A359BC" w:rsidRDefault="00991E2D" w:rsidP="00991E2D">
      <w:pPr>
        <w:spacing w:line="240" w:lineRule="auto"/>
        <w:jc w:val="both"/>
        <w:rPr>
          <w:rFonts w:ascii="Arial" w:hAnsi="Arial" w:cs="Arial"/>
          <w:b/>
          <w:bCs/>
          <w:sz w:val="23"/>
          <w:szCs w:val="23"/>
        </w:rPr>
      </w:pPr>
      <w:r w:rsidRPr="00A359BC">
        <w:rPr>
          <w:rFonts w:ascii="Arial" w:hAnsi="Arial" w:cs="Arial"/>
          <w:b/>
          <w:bCs/>
          <w:sz w:val="23"/>
          <w:szCs w:val="23"/>
        </w:rPr>
        <w:t>UWAGA:</w:t>
      </w:r>
    </w:p>
    <w:p w14:paraId="1FC5448C" w14:textId="16859CA8" w:rsidR="00991E2D" w:rsidRPr="00981604" w:rsidRDefault="00991E2D" w:rsidP="00991E2D">
      <w:pPr>
        <w:spacing w:line="240" w:lineRule="auto"/>
        <w:jc w:val="both"/>
        <w:rPr>
          <w:rFonts w:ascii="Arial" w:hAnsi="Arial" w:cs="Arial"/>
          <w:sz w:val="23"/>
          <w:szCs w:val="23"/>
        </w:rPr>
      </w:pPr>
      <w:r w:rsidRPr="00991E2D">
        <w:rPr>
          <w:rFonts w:ascii="Arial" w:hAnsi="Arial" w:cs="Arial"/>
          <w:sz w:val="23"/>
          <w:szCs w:val="23"/>
        </w:rPr>
        <w:t>Standard wykończenia lokalu jest nadrzędny w stosunku do dokumentacji projektowe</w:t>
      </w:r>
    </w:p>
    <w:p w14:paraId="163A42B4" w14:textId="77777777" w:rsidR="004B0E6B" w:rsidRPr="004B0E6B" w:rsidRDefault="004B0E6B" w:rsidP="004B0E6B">
      <w:pPr>
        <w:spacing w:line="240" w:lineRule="auto"/>
        <w:jc w:val="both"/>
        <w:rPr>
          <w:rFonts w:ascii="Arial" w:hAnsi="Arial" w:cs="Arial"/>
        </w:rPr>
      </w:pPr>
    </w:p>
    <w:p w14:paraId="680EB77D" w14:textId="19F51A6B" w:rsidR="04BEE917" w:rsidRDefault="04BEE917" w:rsidP="04BEE917">
      <w:pPr>
        <w:spacing w:line="240" w:lineRule="auto"/>
        <w:rPr>
          <w:rFonts w:ascii="Arial" w:eastAsia="Arial" w:hAnsi="Arial" w:cs="Arial"/>
          <w:b/>
          <w:bCs/>
          <w:color w:val="000000" w:themeColor="text1"/>
          <w:sz w:val="23"/>
          <w:szCs w:val="23"/>
        </w:rPr>
      </w:pPr>
    </w:p>
    <w:p w14:paraId="46640357" w14:textId="6B034C3E" w:rsidR="04BEE917" w:rsidRPr="00981796" w:rsidRDefault="04BEE917" w:rsidP="04BEE917">
      <w:pPr>
        <w:spacing w:line="240" w:lineRule="auto"/>
        <w:rPr>
          <w:rFonts w:ascii="Arial" w:eastAsia="Arial" w:hAnsi="Arial" w:cs="Arial"/>
          <w:color w:val="000000" w:themeColor="text1"/>
          <w:sz w:val="23"/>
          <w:szCs w:val="23"/>
        </w:rPr>
      </w:pPr>
      <w:r>
        <w:br/>
      </w:r>
    </w:p>
    <w:p w14:paraId="421A550D" w14:textId="33399FD8" w:rsidR="04BEE917" w:rsidRDefault="04BEE917" w:rsidP="04BEE917">
      <w:pPr>
        <w:spacing w:line="240" w:lineRule="auto"/>
        <w:rPr>
          <w:rFonts w:ascii="Arial" w:eastAsia="Arial" w:hAnsi="Arial" w:cs="Arial"/>
          <w:sz w:val="23"/>
          <w:szCs w:val="23"/>
        </w:rPr>
      </w:pPr>
      <w:r>
        <w:br/>
      </w:r>
    </w:p>
    <w:p w14:paraId="4DDEA928" w14:textId="2D95E07F" w:rsidR="04BEE917" w:rsidRDefault="04BEE917" w:rsidP="04BEE917">
      <w:pPr>
        <w:spacing w:line="240" w:lineRule="auto"/>
        <w:rPr>
          <w:rFonts w:ascii="Arial" w:eastAsia="Arial" w:hAnsi="Arial" w:cs="Arial"/>
          <w:sz w:val="23"/>
          <w:szCs w:val="23"/>
        </w:rPr>
      </w:pPr>
      <w:r>
        <w:lastRenderedPageBreak/>
        <w:br/>
      </w:r>
    </w:p>
    <w:p w14:paraId="520D00A5" w14:textId="28AE8843" w:rsidR="04BEE917" w:rsidRDefault="04BEE917" w:rsidP="04BEE917">
      <w:pPr>
        <w:spacing w:line="240" w:lineRule="auto"/>
        <w:rPr>
          <w:rFonts w:ascii="Arial" w:eastAsia="Arial" w:hAnsi="Arial" w:cs="Arial"/>
          <w:sz w:val="23"/>
          <w:szCs w:val="23"/>
        </w:rPr>
      </w:pPr>
      <w:r>
        <w:br/>
      </w:r>
    </w:p>
    <w:p w14:paraId="525D0C6E" w14:textId="3B7F957F" w:rsidR="04BEE917" w:rsidRDefault="04BEE917" w:rsidP="04BEE917">
      <w:pPr>
        <w:spacing w:line="240" w:lineRule="auto"/>
        <w:rPr>
          <w:rFonts w:ascii="Arial" w:eastAsia="Arial" w:hAnsi="Arial" w:cs="Arial"/>
          <w:sz w:val="23"/>
          <w:szCs w:val="23"/>
        </w:rPr>
      </w:pPr>
      <w:r>
        <w:br/>
      </w:r>
    </w:p>
    <w:p w14:paraId="13483364" w14:textId="463BF3E5" w:rsidR="04BEE917" w:rsidRDefault="04BEE917" w:rsidP="04BEE917">
      <w:pPr>
        <w:spacing w:line="240" w:lineRule="auto"/>
        <w:rPr>
          <w:rFonts w:ascii="Arial" w:eastAsia="Arial" w:hAnsi="Arial" w:cs="Arial"/>
          <w:sz w:val="23"/>
          <w:szCs w:val="23"/>
        </w:rPr>
      </w:pPr>
      <w:r>
        <w:br/>
      </w:r>
    </w:p>
    <w:p w14:paraId="6974EDE5" w14:textId="1269A5C3" w:rsidR="04BEE917" w:rsidRDefault="04BEE917" w:rsidP="04BEE917">
      <w:pPr>
        <w:spacing w:line="240" w:lineRule="auto"/>
        <w:rPr>
          <w:rFonts w:ascii="Arial" w:eastAsia="Arial" w:hAnsi="Arial" w:cs="Arial"/>
          <w:sz w:val="23"/>
          <w:szCs w:val="23"/>
        </w:rPr>
      </w:pPr>
    </w:p>
    <w:sectPr w:rsidR="04BEE917" w:rsidSect="00A359BC">
      <w:headerReference w:type="default" r:id="rId7"/>
      <w:footerReference w:type="default" r:id="rId8"/>
      <w:pgSz w:w="11906" w:h="16838"/>
      <w:pgMar w:top="1440" w:right="1440" w:bottom="1440" w:left="1440" w:header="45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010D9D" w14:textId="77777777" w:rsidR="00FD3DE8" w:rsidRDefault="00FD3DE8">
      <w:pPr>
        <w:spacing w:after="0" w:line="240" w:lineRule="auto"/>
      </w:pPr>
      <w:r>
        <w:separator/>
      </w:r>
    </w:p>
  </w:endnote>
  <w:endnote w:type="continuationSeparator" w:id="0">
    <w:p w14:paraId="416B4214" w14:textId="77777777" w:rsidR="00FD3DE8" w:rsidRDefault="00FD3D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8310"/>
      <w:gridCol w:w="345"/>
      <w:gridCol w:w="360"/>
    </w:tblGrid>
    <w:tr w:rsidR="04BEE917" w14:paraId="5C9066C3" w14:textId="77777777" w:rsidTr="04BEE917">
      <w:tc>
        <w:tcPr>
          <w:tcW w:w="8310" w:type="dxa"/>
        </w:tcPr>
        <w:p w14:paraId="46BAF38C" w14:textId="6FC3DB6D" w:rsidR="04BEE917" w:rsidRDefault="04BEE917" w:rsidP="04BEE917">
          <w:pPr>
            <w:spacing w:line="240" w:lineRule="auto"/>
            <w:jc w:val="center"/>
          </w:pPr>
          <w:r>
            <w:br/>
          </w:r>
        </w:p>
        <w:p w14:paraId="05B42769" w14:textId="1883AC35" w:rsidR="04BEE917" w:rsidRPr="00184A5D" w:rsidRDefault="00A359BC" w:rsidP="00A359BC">
          <w:pPr>
            <w:spacing w:line="240" w:lineRule="auto"/>
            <w:rPr>
              <w:rFonts w:ascii="Agency FB" w:eastAsia="Agency FB" w:hAnsi="Agency FB" w:cs="Agency FB"/>
              <w:b/>
              <w:bCs/>
              <w:color w:val="003366"/>
            </w:rPr>
          </w:pPr>
          <w:r>
            <w:rPr>
              <w:rFonts w:ascii="Agency FB" w:eastAsia="Agency FB" w:hAnsi="Agency FB" w:cs="Agency FB"/>
              <w:b/>
              <w:bCs/>
              <w:color w:val="003366"/>
            </w:rPr>
            <w:t xml:space="preserve">       </w:t>
          </w:r>
          <w:r w:rsidR="04BEE917" w:rsidRPr="04BEE917">
            <w:rPr>
              <w:rFonts w:ascii="Agency FB" w:eastAsia="Agency FB" w:hAnsi="Agency FB" w:cs="Agency FB"/>
              <w:b/>
              <w:bCs/>
              <w:color w:val="003366"/>
            </w:rPr>
            <w:t>PAWEŁ KONIECZNY</w:t>
          </w:r>
          <w:r w:rsidR="04BEE917" w:rsidRPr="04BEE917">
            <w:rPr>
              <w:rFonts w:ascii="Agency FB" w:eastAsia="Agency FB" w:hAnsi="Agency FB" w:cs="Agency FB"/>
              <w:color w:val="003366"/>
            </w:rPr>
            <w:t xml:space="preserve"> </w:t>
          </w:r>
          <w:r w:rsidR="04BEE917" w:rsidRPr="04BEE917">
            <w:rPr>
              <w:rFonts w:ascii="Agency FB" w:eastAsia="Agency FB" w:hAnsi="Agency FB" w:cs="Agency FB"/>
              <w:b/>
              <w:bCs/>
              <w:color w:val="003366"/>
            </w:rPr>
            <w:t>GALL-</w:t>
          </w:r>
          <w:proofErr w:type="gramStart"/>
          <w:r w:rsidR="04BEE917" w:rsidRPr="04BEE917">
            <w:rPr>
              <w:rFonts w:ascii="Agency FB" w:eastAsia="Agency FB" w:hAnsi="Agency FB" w:cs="Agency FB"/>
              <w:b/>
              <w:bCs/>
              <w:color w:val="003366"/>
            </w:rPr>
            <w:t>BUD</w:t>
          </w:r>
          <w:r>
            <w:rPr>
              <w:rFonts w:ascii="Agency FB" w:eastAsia="Agency FB" w:hAnsi="Agency FB" w:cs="Agency FB"/>
              <w:b/>
              <w:bCs/>
              <w:color w:val="003366"/>
            </w:rPr>
            <w:t xml:space="preserve">, </w:t>
          </w:r>
          <w:r w:rsidR="04BEE917" w:rsidRPr="04BEE917">
            <w:rPr>
              <w:rFonts w:ascii="Agency FB" w:eastAsia="Agency FB" w:hAnsi="Agency FB" w:cs="Agency FB"/>
              <w:b/>
              <w:bCs/>
              <w:color w:val="003366"/>
            </w:rPr>
            <w:t xml:space="preserve"> </w:t>
          </w:r>
          <w:r w:rsidR="04BEE917" w:rsidRPr="04BEE917">
            <w:rPr>
              <w:rFonts w:ascii="Agency FB" w:eastAsia="Agency FB" w:hAnsi="Agency FB" w:cs="Agency FB"/>
              <w:color w:val="003366"/>
            </w:rPr>
            <w:t>ul.</w:t>
          </w:r>
          <w:proofErr w:type="gramEnd"/>
          <w:r w:rsidR="04BEE917" w:rsidRPr="04BEE917">
            <w:rPr>
              <w:rFonts w:ascii="Agency FB" w:eastAsia="Agency FB" w:hAnsi="Agency FB" w:cs="Agency FB"/>
              <w:color w:val="003366"/>
            </w:rPr>
            <w:t xml:space="preserve"> </w:t>
          </w:r>
          <w:r w:rsidR="04BEE917" w:rsidRPr="04BEE917">
            <w:rPr>
              <w:color w:val="003366"/>
            </w:rPr>
            <w:t>Ż</w:t>
          </w:r>
          <w:r w:rsidR="04BEE917" w:rsidRPr="04BEE917">
            <w:rPr>
              <w:rFonts w:ascii="Agency FB" w:eastAsia="Agency FB" w:hAnsi="Agency FB" w:cs="Agency FB"/>
              <w:color w:val="003366"/>
            </w:rPr>
            <w:t>ydowska 29/7</w:t>
          </w:r>
          <w:r w:rsidR="04BEE917" w:rsidRPr="04BEE917">
            <w:rPr>
              <w:rFonts w:ascii="Agency FB" w:eastAsia="Agency FB" w:hAnsi="Agency FB" w:cs="Agency FB"/>
              <w:color w:val="000000" w:themeColor="text1"/>
            </w:rPr>
            <w:t xml:space="preserve">, </w:t>
          </w:r>
          <w:r w:rsidR="04BEE917" w:rsidRPr="04BEE917">
            <w:rPr>
              <w:rFonts w:ascii="Agency FB" w:eastAsia="Agency FB" w:hAnsi="Agency FB" w:cs="Agency FB"/>
              <w:color w:val="003366"/>
            </w:rPr>
            <w:t>61-761 Pozna</w:t>
          </w:r>
          <w:r w:rsidR="04BEE917" w:rsidRPr="04BEE917">
            <w:rPr>
              <w:color w:val="003366"/>
            </w:rPr>
            <w:t>ń</w:t>
          </w:r>
          <w:r w:rsidR="04BEE917" w:rsidRPr="04BEE917">
            <w:rPr>
              <w:rFonts w:ascii="Agency FB" w:eastAsia="Agency FB" w:hAnsi="Agency FB" w:cs="Agency FB"/>
              <w:b/>
              <w:bCs/>
              <w:color w:val="003366"/>
            </w:rPr>
            <w:t xml:space="preserve">, </w:t>
          </w:r>
          <w:r w:rsidR="04BEE917" w:rsidRPr="04BEE917">
            <w:rPr>
              <w:rFonts w:ascii="Agency FB" w:eastAsia="Agency FB" w:hAnsi="Agency FB" w:cs="Agency FB"/>
              <w:color w:val="003366"/>
            </w:rPr>
            <w:t xml:space="preserve">NIP: 778 118 20 </w:t>
          </w:r>
          <w:proofErr w:type="gramStart"/>
          <w:r w:rsidR="04BEE917" w:rsidRPr="04BEE917">
            <w:rPr>
              <w:rFonts w:ascii="Agency FB" w:eastAsia="Agency FB" w:hAnsi="Agency FB" w:cs="Agency FB"/>
              <w:color w:val="003366"/>
            </w:rPr>
            <w:t>27</w:t>
          </w:r>
          <w:r w:rsidR="04BEE917" w:rsidRPr="04BEE917">
            <w:rPr>
              <w:rFonts w:ascii="Agency FB" w:eastAsia="Agency FB" w:hAnsi="Agency FB" w:cs="Agency FB"/>
              <w:color w:val="000000" w:themeColor="text1"/>
            </w:rPr>
            <w:t xml:space="preserve"> </w:t>
          </w:r>
          <w:r>
            <w:rPr>
              <w:rFonts w:ascii="Agency FB" w:eastAsia="Agency FB" w:hAnsi="Agency FB" w:cs="Agency FB"/>
              <w:b/>
              <w:bCs/>
              <w:color w:val="003366"/>
            </w:rPr>
            <w:t>,</w:t>
          </w:r>
          <w:proofErr w:type="gramEnd"/>
          <w:r>
            <w:rPr>
              <w:rFonts w:ascii="Agency FB" w:eastAsia="Agency FB" w:hAnsi="Agency FB" w:cs="Agency FB"/>
              <w:b/>
              <w:bCs/>
              <w:color w:val="003366"/>
            </w:rPr>
            <w:t xml:space="preserve"> </w:t>
          </w:r>
          <w:r w:rsidR="00184A5D">
            <w:rPr>
              <w:rFonts w:ascii="Agency FB" w:eastAsia="Agency FB" w:hAnsi="Agency FB" w:cs="Agency FB"/>
              <w:b/>
              <w:bCs/>
              <w:color w:val="003366"/>
            </w:rPr>
            <w:t xml:space="preserve"> </w:t>
          </w:r>
          <w:r w:rsidR="04BEE917" w:rsidRPr="04BEE917">
            <w:rPr>
              <w:rFonts w:ascii="Agency FB" w:eastAsia="Agency FB" w:hAnsi="Agency FB" w:cs="Agency FB"/>
              <w:b/>
              <w:bCs/>
              <w:color w:val="003366"/>
            </w:rPr>
            <w:t>tel. 504 290 241</w:t>
          </w:r>
        </w:p>
        <w:p w14:paraId="6E8430A5" w14:textId="0651FEA1" w:rsidR="04BEE917" w:rsidRDefault="04BEE917" w:rsidP="04BEE917">
          <w:pPr>
            <w:pStyle w:val="Nagwek"/>
            <w:ind w:left="-115"/>
          </w:pPr>
        </w:p>
      </w:tc>
      <w:tc>
        <w:tcPr>
          <w:tcW w:w="345" w:type="dxa"/>
        </w:tcPr>
        <w:p w14:paraId="48927D80" w14:textId="0C079476" w:rsidR="04BEE917" w:rsidRDefault="04BEE917" w:rsidP="04BEE917">
          <w:pPr>
            <w:pStyle w:val="Nagwek"/>
            <w:jc w:val="center"/>
          </w:pPr>
        </w:p>
      </w:tc>
      <w:tc>
        <w:tcPr>
          <w:tcW w:w="360" w:type="dxa"/>
        </w:tcPr>
        <w:p w14:paraId="3D3CA353" w14:textId="5017D49D" w:rsidR="04BEE917" w:rsidRDefault="04BEE917" w:rsidP="04BEE917">
          <w:pPr>
            <w:pStyle w:val="Nagwek"/>
            <w:ind w:right="-115"/>
            <w:jc w:val="right"/>
          </w:pPr>
        </w:p>
      </w:tc>
    </w:tr>
  </w:tbl>
  <w:p w14:paraId="6708CB0B" w14:textId="4B50C4AA" w:rsidR="04BEE917" w:rsidRDefault="04BEE917" w:rsidP="04BEE91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9DFE3E" w14:textId="77777777" w:rsidR="00FD3DE8" w:rsidRDefault="00FD3DE8">
      <w:pPr>
        <w:spacing w:after="0" w:line="240" w:lineRule="auto"/>
      </w:pPr>
      <w:r>
        <w:separator/>
      </w:r>
    </w:p>
  </w:footnote>
  <w:footnote w:type="continuationSeparator" w:id="0">
    <w:p w14:paraId="7BA333E1" w14:textId="77777777" w:rsidR="00FD3DE8" w:rsidRDefault="00FD3D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04BEE917" w14:paraId="055650EB" w14:textId="77777777" w:rsidTr="04BEE917">
      <w:tc>
        <w:tcPr>
          <w:tcW w:w="3005" w:type="dxa"/>
        </w:tcPr>
        <w:p w14:paraId="3E46D185" w14:textId="3E497664" w:rsidR="04BEE917" w:rsidRDefault="04BEE917" w:rsidP="04BEE917">
          <w:pPr>
            <w:pStyle w:val="Nagwek"/>
            <w:ind w:left="-115"/>
          </w:pPr>
        </w:p>
      </w:tc>
      <w:tc>
        <w:tcPr>
          <w:tcW w:w="3005" w:type="dxa"/>
        </w:tcPr>
        <w:p w14:paraId="4D85634A" w14:textId="3BDD675B" w:rsidR="04BEE917" w:rsidRDefault="04BEE917" w:rsidP="04BEE917">
          <w:pPr>
            <w:pStyle w:val="Nagwek"/>
            <w:jc w:val="center"/>
          </w:pPr>
          <w:r>
            <w:rPr>
              <w:noProof/>
            </w:rPr>
            <w:drawing>
              <wp:inline distT="0" distB="0" distL="0" distR="0" wp14:anchorId="4FC18665" wp14:editId="549E2EAA">
                <wp:extent cx="1762125" cy="533400"/>
                <wp:effectExtent l="0" t="0" r="0" b="0"/>
                <wp:docPr id="1467141452" name="Obraz 146714145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62125" cy="5334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005" w:type="dxa"/>
        </w:tcPr>
        <w:p w14:paraId="74484B04" w14:textId="4FEFD1FE" w:rsidR="04BEE917" w:rsidRDefault="04BEE917" w:rsidP="04BEE917">
          <w:pPr>
            <w:pStyle w:val="Nagwek"/>
            <w:ind w:right="-115"/>
            <w:jc w:val="right"/>
          </w:pPr>
        </w:p>
      </w:tc>
    </w:tr>
  </w:tbl>
  <w:p w14:paraId="073E66B6" w14:textId="50AC3B1F" w:rsidR="04BEE917" w:rsidRDefault="04BEE917" w:rsidP="04BEE917">
    <w:pPr>
      <w:pStyle w:val="Nagwek"/>
    </w:pPr>
  </w:p>
</w:hdr>
</file>

<file path=word/intelligence.xml><?xml version="1.0" encoding="utf-8"?>
<int:Intelligence xmlns:int="http://schemas.microsoft.com/office/intelligence/2019/intelligence">
  <int:IntelligenceSettings/>
  <int:Manifest>
    <int:WordHash hashCode="mWpWRY6g7B6Cc6" id="GFn/wpvR"/>
  </int:Manifest>
  <int:Observations>
    <int:Content id="GFn/wpvR">
      <int:Rejection type="LegacyProofing"/>
    </int:Content>
  </int:Observations>
</int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BB641C"/>
    <w:multiLevelType w:val="hybridMultilevel"/>
    <w:tmpl w:val="85C423EE"/>
    <w:lvl w:ilvl="0" w:tplc="E06E6458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5CAF63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DF621E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EF2C10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D4844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4EC6E2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55C8F6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C22D1A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FF63DD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F1188B"/>
    <w:multiLevelType w:val="hybridMultilevel"/>
    <w:tmpl w:val="5FC692BE"/>
    <w:lvl w:ilvl="0" w:tplc="15EA0CB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6880F8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6BE3F8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D56570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29277C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30E481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41A413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E64F23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07E1A6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DD5F9E"/>
    <w:multiLevelType w:val="hybridMultilevel"/>
    <w:tmpl w:val="F71C98DC"/>
    <w:lvl w:ilvl="0" w:tplc="AFB2AF5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0C443F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6B2C1A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F2C97E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1EA164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DD2467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5EEB16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E401A9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1F8437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F82330"/>
    <w:multiLevelType w:val="hybridMultilevel"/>
    <w:tmpl w:val="5A0E49F4"/>
    <w:lvl w:ilvl="0" w:tplc="97D2CB0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79121E4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B2AD3F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76EF76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258195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670CE6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AAA373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E98CC0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46C285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82E2202"/>
    <w:multiLevelType w:val="hybridMultilevel"/>
    <w:tmpl w:val="C7EC568C"/>
    <w:lvl w:ilvl="0" w:tplc="BA82ABD2">
      <w:start w:val="1"/>
      <w:numFmt w:val="decimal"/>
      <w:lvlText w:val="%1."/>
      <w:lvlJc w:val="left"/>
      <w:pPr>
        <w:ind w:left="720" w:hanging="360"/>
      </w:pPr>
    </w:lvl>
    <w:lvl w:ilvl="1" w:tplc="117AD338">
      <w:start w:val="1"/>
      <w:numFmt w:val="lowerLetter"/>
      <w:lvlText w:val="%2."/>
      <w:lvlJc w:val="left"/>
      <w:pPr>
        <w:ind w:left="1440" w:hanging="360"/>
      </w:pPr>
    </w:lvl>
    <w:lvl w:ilvl="2" w:tplc="AE40689E">
      <w:start w:val="1"/>
      <w:numFmt w:val="lowerRoman"/>
      <w:lvlText w:val="%3."/>
      <w:lvlJc w:val="right"/>
      <w:pPr>
        <w:ind w:left="2160" w:hanging="180"/>
      </w:pPr>
    </w:lvl>
    <w:lvl w:ilvl="3" w:tplc="F062A29E">
      <w:start w:val="1"/>
      <w:numFmt w:val="decimal"/>
      <w:lvlText w:val="%4."/>
      <w:lvlJc w:val="left"/>
      <w:pPr>
        <w:ind w:left="2880" w:hanging="360"/>
      </w:pPr>
    </w:lvl>
    <w:lvl w:ilvl="4" w:tplc="37A40E88">
      <w:start w:val="1"/>
      <w:numFmt w:val="lowerLetter"/>
      <w:lvlText w:val="%5."/>
      <w:lvlJc w:val="left"/>
      <w:pPr>
        <w:ind w:left="3600" w:hanging="360"/>
      </w:pPr>
    </w:lvl>
    <w:lvl w:ilvl="5" w:tplc="E654B0FC">
      <w:start w:val="1"/>
      <w:numFmt w:val="lowerRoman"/>
      <w:lvlText w:val="%6."/>
      <w:lvlJc w:val="right"/>
      <w:pPr>
        <w:ind w:left="4320" w:hanging="180"/>
      </w:pPr>
    </w:lvl>
    <w:lvl w:ilvl="6" w:tplc="4A006060">
      <w:start w:val="1"/>
      <w:numFmt w:val="decimal"/>
      <w:lvlText w:val="%7."/>
      <w:lvlJc w:val="left"/>
      <w:pPr>
        <w:ind w:left="5040" w:hanging="360"/>
      </w:pPr>
    </w:lvl>
    <w:lvl w:ilvl="7" w:tplc="B554E97A">
      <w:start w:val="1"/>
      <w:numFmt w:val="lowerLetter"/>
      <w:lvlText w:val="%8."/>
      <w:lvlJc w:val="left"/>
      <w:pPr>
        <w:ind w:left="5760" w:hanging="360"/>
      </w:pPr>
    </w:lvl>
    <w:lvl w:ilvl="8" w:tplc="95288984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077017D"/>
    <w:multiLevelType w:val="hybridMultilevel"/>
    <w:tmpl w:val="98743A8A"/>
    <w:lvl w:ilvl="0" w:tplc="0C3471CA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E06884E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56C4AD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B84F12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334324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95A773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07A4F3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1A21A1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53C3ED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2B44CB8"/>
    <w:multiLevelType w:val="hybridMultilevel"/>
    <w:tmpl w:val="D16E14EE"/>
    <w:lvl w:ilvl="0" w:tplc="6FFEEBD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18C6E13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2FC691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4ACB6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F6EDA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3ACD84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028CF9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B84C51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28A408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61570550">
    <w:abstractNumId w:val="3"/>
  </w:num>
  <w:num w:numId="2" w16cid:durableId="1858421400">
    <w:abstractNumId w:val="4"/>
  </w:num>
  <w:num w:numId="3" w16cid:durableId="453135350">
    <w:abstractNumId w:val="0"/>
  </w:num>
  <w:num w:numId="4" w16cid:durableId="1742949369">
    <w:abstractNumId w:val="5"/>
  </w:num>
  <w:num w:numId="5" w16cid:durableId="1181551185">
    <w:abstractNumId w:val="6"/>
  </w:num>
  <w:num w:numId="6" w16cid:durableId="1143035746">
    <w:abstractNumId w:val="2"/>
  </w:num>
  <w:num w:numId="7" w16cid:durableId="114034466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C22B705"/>
    <w:rsid w:val="0001590A"/>
    <w:rsid w:val="000A35D3"/>
    <w:rsid w:val="000E3875"/>
    <w:rsid w:val="001565CA"/>
    <w:rsid w:val="001829CD"/>
    <w:rsid w:val="00184A5D"/>
    <w:rsid w:val="002074E5"/>
    <w:rsid w:val="00277984"/>
    <w:rsid w:val="002A7922"/>
    <w:rsid w:val="002B0A24"/>
    <w:rsid w:val="00367407"/>
    <w:rsid w:val="004639E6"/>
    <w:rsid w:val="004B0E6B"/>
    <w:rsid w:val="00503654"/>
    <w:rsid w:val="00630F1C"/>
    <w:rsid w:val="007A7F13"/>
    <w:rsid w:val="007F224A"/>
    <w:rsid w:val="00830F60"/>
    <w:rsid w:val="00841F6F"/>
    <w:rsid w:val="008F621E"/>
    <w:rsid w:val="00937451"/>
    <w:rsid w:val="009565BA"/>
    <w:rsid w:val="00981604"/>
    <w:rsid w:val="00981796"/>
    <w:rsid w:val="00991E2D"/>
    <w:rsid w:val="00A359BC"/>
    <w:rsid w:val="00A444A8"/>
    <w:rsid w:val="00A70ADC"/>
    <w:rsid w:val="00AD6620"/>
    <w:rsid w:val="00B464DB"/>
    <w:rsid w:val="00B7287A"/>
    <w:rsid w:val="00BC1A28"/>
    <w:rsid w:val="00CC672C"/>
    <w:rsid w:val="00CF6FCD"/>
    <w:rsid w:val="00DA38FB"/>
    <w:rsid w:val="00DF0B82"/>
    <w:rsid w:val="00E75A28"/>
    <w:rsid w:val="00EE0F4F"/>
    <w:rsid w:val="00F01DBF"/>
    <w:rsid w:val="00F11726"/>
    <w:rsid w:val="00F63E44"/>
    <w:rsid w:val="00FB0525"/>
    <w:rsid w:val="00FB5DDB"/>
    <w:rsid w:val="00FD0961"/>
    <w:rsid w:val="00FD3DE8"/>
    <w:rsid w:val="04BEE917"/>
    <w:rsid w:val="0B881053"/>
    <w:rsid w:val="124C39B2"/>
    <w:rsid w:val="7C22B705"/>
    <w:rsid w:val="7FA88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313492"/>
  <w15:chartTrackingRefBased/>
  <w15:docId w15:val="{B7060513-DD69-494F-9D4D-54D6BB90C8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pPr>
      <w:ind w:left="720"/>
      <w:contextualSpacing/>
    </w:pPr>
  </w:style>
  <w:style w:type="table" w:styleId="Tabela-Siatka">
    <w:name w:val="Table Grid"/>
    <w:basedOn w:val="Standardowy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NagwekZnak">
    <w:name w:val="Nagłówek Znak"/>
    <w:basedOn w:val="Domylnaczcionkaakapitu"/>
    <w:link w:val="Nagwek"/>
    <w:uiPriority w:val="99"/>
  </w:style>
  <w:style w:type="paragraph" w:styleId="Nagwek">
    <w:name w:val="header"/>
    <w:basedOn w:val="Normalny"/>
    <w:link w:val="NagwekZnak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</w:style>
  <w:style w:type="paragraph" w:styleId="Stopka">
    <w:name w:val="footer"/>
    <w:basedOn w:val="Normalny"/>
    <w:link w:val="StopkaZnak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op">
    <w:name w:val="eop"/>
    <w:basedOn w:val="Domylnaczcionkaakapitu"/>
    <w:rsid w:val="009816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Relationship Id="R52243c9056274359" Type="http://schemas.microsoft.com/office/2019/09/relationships/intelligence" Target="intelligenc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429</Words>
  <Characters>2521</Characters>
  <Application>Microsoft Office Word</Application>
  <DocSecurity>0</DocSecurity>
  <Lines>86</Lines>
  <Paragraphs>65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Szudrowicz</dc:creator>
  <cp:keywords/>
  <dc:description/>
  <cp:lastModifiedBy>Gall Bud</cp:lastModifiedBy>
  <cp:revision>2</cp:revision>
  <cp:lastPrinted>2025-10-21T09:10:00Z</cp:lastPrinted>
  <dcterms:created xsi:type="dcterms:W3CDTF">2026-06-01T13:50:00Z</dcterms:created>
  <dcterms:modified xsi:type="dcterms:W3CDTF">2026-06-01T13:50:00Z</dcterms:modified>
</cp:coreProperties>
</file>